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8FC" w:rsidRPr="00C95A47" w:rsidRDefault="00CD18FC" w:rsidP="00C95A47">
      <w:pPr>
        <w:spacing w:after="0" w:line="240" w:lineRule="auto"/>
        <w:ind w:firstLine="709"/>
        <w:jc w:val="right"/>
        <w:rPr>
          <w:rFonts w:cs="Times New Roman"/>
          <w:i/>
          <w:szCs w:val="24"/>
        </w:rPr>
      </w:pPr>
      <w:r w:rsidRPr="00C95A47">
        <w:rPr>
          <w:rFonts w:cs="Times New Roman"/>
          <w:i/>
          <w:szCs w:val="24"/>
        </w:rPr>
        <w:t xml:space="preserve">Приложение </w:t>
      </w:r>
      <w:r w:rsidR="00612C00">
        <w:rPr>
          <w:rFonts w:cs="Times New Roman"/>
          <w:i/>
          <w:szCs w:val="24"/>
        </w:rPr>
        <w:t>9</w:t>
      </w:r>
    </w:p>
    <w:p w:rsidR="00CD18FC" w:rsidRPr="00C95A47" w:rsidRDefault="00CD18FC" w:rsidP="00C95A47">
      <w:pPr>
        <w:spacing w:after="0" w:line="240" w:lineRule="auto"/>
        <w:ind w:firstLine="709"/>
        <w:jc w:val="right"/>
        <w:rPr>
          <w:rFonts w:cs="Times New Roman"/>
          <w:i/>
          <w:szCs w:val="24"/>
        </w:rPr>
      </w:pPr>
      <w:r w:rsidRPr="00C95A47">
        <w:rPr>
          <w:rFonts w:cs="Times New Roman"/>
          <w:i/>
          <w:szCs w:val="24"/>
        </w:rPr>
        <w:t>к О</w:t>
      </w:r>
      <w:r w:rsidR="00147F07">
        <w:rPr>
          <w:rFonts w:cs="Times New Roman"/>
          <w:i/>
          <w:szCs w:val="24"/>
        </w:rPr>
        <w:t>П</w:t>
      </w:r>
      <w:bookmarkStart w:id="0" w:name="_GoBack"/>
      <w:bookmarkEnd w:id="0"/>
      <w:r w:rsidRPr="00C95A47">
        <w:rPr>
          <w:rFonts w:cs="Times New Roman"/>
          <w:i/>
          <w:szCs w:val="24"/>
        </w:rPr>
        <w:t xml:space="preserve"> по специальности</w:t>
      </w:r>
    </w:p>
    <w:p w:rsidR="00CD18FC" w:rsidRPr="00C95A47" w:rsidRDefault="00147F07" w:rsidP="00C95A47">
      <w:pPr>
        <w:spacing w:after="0" w:line="240" w:lineRule="auto"/>
        <w:ind w:firstLine="709"/>
        <w:jc w:val="right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35.02.01 Лесное и лесопарковое хозяйство</w:t>
      </w: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i/>
          <w:szCs w:val="24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i/>
          <w:szCs w:val="24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i/>
          <w:szCs w:val="24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i/>
          <w:szCs w:val="24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i/>
          <w:szCs w:val="24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i/>
          <w:szCs w:val="24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i/>
          <w:szCs w:val="24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i/>
          <w:szCs w:val="24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i/>
          <w:szCs w:val="24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i/>
          <w:szCs w:val="24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i/>
          <w:szCs w:val="24"/>
        </w:rPr>
      </w:pPr>
    </w:p>
    <w:p w:rsidR="0085617B" w:rsidRPr="00C95A47" w:rsidRDefault="00147F07" w:rsidP="00147F07">
      <w:pPr>
        <w:pStyle w:val="a8"/>
        <w:spacing w:after="0" w:line="240" w:lineRule="auto"/>
        <w:ind w:firstLine="709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МЕТОДИЧЕСКИЕ УКАЗАНИЯ</w:t>
      </w:r>
      <w:r w:rsidR="00612C00">
        <w:rPr>
          <w:rFonts w:cs="Times New Roman"/>
          <w:b/>
          <w:szCs w:val="24"/>
        </w:rPr>
        <w:t xml:space="preserve"> </w:t>
      </w:r>
      <w:r w:rsidR="0085617B" w:rsidRPr="00C95A47">
        <w:rPr>
          <w:rFonts w:cs="Times New Roman"/>
          <w:b/>
          <w:szCs w:val="24"/>
        </w:rPr>
        <w:t>(РЕКОМЕНДАЦИИ)</w:t>
      </w:r>
    </w:p>
    <w:p w:rsidR="0085617B" w:rsidRPr="00C95A47" w:rsidRDefault="0085617B" w:rsidP="00147F07">
      <w:pPr>
        <w:spacing w:after="0" w:line="240" w:lineRule="auto"/>
        <w:ind w:firstLine="709"/>
        <w:jc w:val="center"/>
        <w:rPr>
          <w:rFonts w:eastAsia="Calibri" w:cs="Times New Roman"/>
          <w:b/>
          <w:szCs w:val="24"/>
        </w:rPr>
      </w:pPr>
      <w:r w:rsidRPr="00C95A47">
        <w:rPr>
          <w:rFonts w:cs="Times New Roman"/>
          <w:b/>
          <w:szCs w:val="24"/>
        </w:rPr>
        <w:t>ПО ВЫПОЛНЕНИЮ ПРАКТИЧЕСКИХ РАБОТ (ЗАНЯТИЙ) БУЧАЮЩИХСЯ</w:t>
      </w:r>
    </w:p>
    <w:p w:rsidR="0085617B" w:rsidRPr="00147F07" w:rsidRDefault="000D62AC" w:rsidP="00147F07">
      <w:pPr>
        <w:spacing w:after="0" w:line="240" w:lineRule="auto"/>
        <w:ind w:firstLine="709"/>
        <w:jc w:val="center"/>
        <w:rPr>
          <w:rFonts w:cs="Times New Roman"/>
          <w:b/>
          <w:iCs/>
          <w:szCs w:val="24"/>
          <w:vertAlign w:val="subscript"/>
        </w:rPr>
      </w:pPr>
      <w:r w:rsidRPr="00147F07">
        <w:rPr>
          <w:rFonts w:eastAsia="Calibri" w:cs="Times New Roman"/>
          <w:b/>
          <w:szCs w:val="24"/>
        </w:rPr>
        <w:t xml:space="preserve">ООД. </w:t>
      </w:r>
      <w:r w:rsidR="00C95A47" w:rsidRPr="00147F07">
        <w:rPr>
          <w:rFonts w:eastAsia="Calibri" w:cs="Times New Roman"/>
          <w:b/>
          <w:szCs w:val="24"/>
        </w:rPr>
        <w:t>1</w:t>
      </w:r>
      <w:r w:rsidRPr="00147F07">
        <w:rPr>
          <w:rFonts w:eastAsia="Calibri" w:cs="Times New Roman"/>
          <w:b/>
          <w:szCs w:val="24"/>
        </w:rPr>
        <w:t>5</w:t>
      </w:r>
      <w:r w:rsidR="00C95A47" w:rsidRPr="00147F07">
        <w:rPr>
          <w:rFonts w:eastAsia="Calibri" w:cs="Times New Roman"/>
          <w:b/>
          <w:szCs w:val="24"/>
        </w:rPr>
        <w:t xml:space="preserve"> Экология р</w:t>
      </w:r>
      <w:r w:rsidR="0081433E" w:rsidRPr="00147F07">
        <w:rPr>
          <w:rFonts w:eastAsia="Calibri" w:cs="Times New Roman"/>
          <w:b/>
          <w:szCs w:val="24"/>
        </w:rPr>
        <w:t>одного края</w:t>
      </w:r>
    </w:p>
    <w:p w:rsidR="0085617B" w:rsidRPr="00147F07" w:rsidRDefault="0085617B" w:rsidP="00C95A47">
      <w:pPr>
        <w:spacing w:after="0" w:line="240" w:lineRule="auto"/>
        <w:ind w:firstLine="709"/>
        <w:jc w:val="both"/>
        <w:rPr>
          <w:rFonts w:cs="Times New Roman"/>
          <w:b/>
          <w:iCs/>
          <w:szCs w:val="24"/>
          <w:vertAlign w:val="subscript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b/>
          <w:iCs/>
          <w:szCs w:val="24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85617B" w:rsidRPr="00C95A47" w:rsidRDefault="0085617B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81433E" w:rsidRPr="00C95A47" w:rsidRDefault="0081433E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81433E" w:rsidRPr="00C95A47" w:rsidRDefault="0081433E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81433E" w:rsidRPr="00C95A47" w:rsidRDefault="0081433E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81433E" w:rsidRPr="00C95A47" w:rsidRDefault="0081433E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81433E" w:rsidRPr="00C95A47" w:rsidRDefault="0081433E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81433E" w:rsidRPr="00C95A47" w:rsidRDefault="0081433E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81433E" w:rsidRPr="00C95A47" w:rsidRDefault="0081433E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81433E" w:rsidRPr="00C95A47" w:rsidRDefault="0081433E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81433E" w:rsidRDefault="0081433E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147F07" w:rsidRDefault="00147F07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612C00" w:rsidRPr="00C95A47" w:rsidRDefault="00612C00" w:rsidP="00C95A47">
      <w:pPr>
        <w:spacing w:line="240" w:lineRule="auto"/>
        <w:ind w:firstLine="709"/>
        <w:jc w:val="both"/>
        <w:rPr>
          <w:rFonts w:cs="Times New Roman"/>
          <w:b/>
          <w:i/>
          <w:szCs w:val="24"/>
        </w:rPr>
      </w:pPr>
    </w:p>
    <w:p w:rsidR="0085617B" w:rsidRPr="00C95A47" w:rsidRDefault="0085617B" w:rsidP="00C95A47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cs="Times New Roman"/>
          <w:b/>
          <w:color w:val="000000"/>
          <w:spacing w:val="6"/>
          <w:szCs w:val="24"/>
        </w:rPr>
      </w:pPr>
      <w:r w:rsidRPr="00C95A47">
        <w:rPr>
          <w:rFonts w:cs="Times New Roman"/>
          <w:b/>
          <w:color w:val="000000"/>
          <w:spacing w:val="6"/>
          <w:szCs w:val="24"/>
        </w:rPr>
        <w:lastRenderedPageBreak/>
        <w:t>СОДЕРЖАНИЕ</w:t>
      </w:r>
    </w:p>
    <w:p w:rsidR="0085617B" w:rsidRPr="00C95A47" w:rsidRDefault="0085617B" w:rsidP="00C95A47">
      <w:pPr>
        <w:pStyle w:val="aa"/>
        <w:widowControl/>
        <w:numPr>
          <w:ilvl w:val="0"/>
          <w:numId w:val="13"/>
        </w:numPr>
        <w:suppressAutoHyphens w:val="0"/>
        <w:ind w:left="0" w:firstLine="709"/>
        <w:jc w:val="both"/>
        <w:rPr>
          <w:rFonts w:ascii="Times New Roman" w:hAnsi="Times New Roman" w:cs="Times New Roman"/>
          <w:sz w:val="24"/>
        </w:rPr>
      </w:pPr>
      <w:r w:rsidRPr="00C95A47">
        <w:rPr>
          <w:rFonts w:ascii="Times New Roman" w:hAnsi="Times New Roman" w:cs="Times New Roman"/>
          <w:sz w:val="24"/>
        </w:rPr>
        <w:t>Пояснительная записка</w:t>
      </w:r>
    </w:p>
    <w:p w:rsidR="0085617B" w:rsidRPr="00C95A47" w:rsidRDefault="0085617B" w:rsidP="00C95A47">
      <w:pPr>
        <w:pStyle w:val="aa"/>
        <w:widowControl/>
        <w:numPr>
          <w:ilvl w:val="0"/>
          <w:numId w:val="13"/>
        </w:numPr>
        <w:suppressAutoHyphens w:val="0"/>
        <w:ind w:left="0" w:firstLine="709"/>
        <w:jc w:val="both"/>
        <w:rPr>
          <w:rFonts w:ascii="Times New Roman" w:hAnsi="Times New Roman" w:cs="Times New Roman"/>
          <w:sz w:val="24"/>
        </w:rPr>
      </w:pPr>
      <w:r w:rsidRPr="00C95A47">
        <w:rPr>
          <w:rFonts w:ascii="Times New Roman" w:hAnsi="Times New Roman" w:cs="Times New Roman"/>
          <w:sz w:val="24"/>
        </w:rPr>
        <w:t xml:space="preserve">Перечень практических </w:t>
      </w:r>
      <w:r w:rsidRPr="00C95A47">
        <w:rPr>
          <w:rFonts w:ascii="Times New Roman" w:hAnsi="Times New Roman" w:cs="Times New Roman"/>
          <w:bCs/>
          <w:sz w:val="24"/>
        </w:rPr>
        <w:t>занятий</w:t>
      </w:r>
    </w:p>
    <w:p w:rsidR="0085617B" w:rsidRPr="00C95A47" w:rsidRDefault="0085617B" w:rsidP="00C95A47">
      <w:pPr>
        <w:pStyle w:val="aa"/>
        <w:widowControl/>
        <w:numPr>
          <w:ilvl w:val="0"/>
          <w:numId w:val="13"/>
        </w:numPr>
        <w:suppressAutoHyphens w:val="0"/>
        <w:ind w:left="0" w:firstLine="709"/>
        <w:jc w:val="both"/>
        <w:rPr>
          <w:rFonts w:ascii="Times New Roman" w:hAnsi="Times New Roman" w:cs="Times New Roman"/>
          <w:sz w:val="24"/>
        </w:rPr>
      </w:pPr>
      <w:r w:rsidRPr="00C95A47">
        <w:rPr>
          <w:rFonts w:ascii="Times New Roman" w:hAnsi="Times New Roman" w:cs="Times New Roman"/>
          <w:sz w:val="24"/>
        </w:rPr>
        <w:t xml:space="preserve">Инструктивно-методические указания по выполнению практических </w:t>
      </w:r>
      <w:r w:rsidRPr="00C95A47">
        <w:rPr>
          <w:rFonts w:ascii="Times New Roman" w:hAnsi="Times New Roman" w:cs="Times New Roman"/>
          <w:bCs/>
          <w:sz w:val="24"/>
        </w:rPr>
        <w:t>занятий</w:t>
      </w:r>
    </w:p>
    <w:p w:rsidR="0085617B" w:rsidRPr="00C95A47" w:rsidRDefault="0085617B" w:rsidP="00C95A47">
      <w:pPr>
        <w:pStyle w:val="aa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C95A47">
        <w:rPr>
          <w:rFonts w:ascii="Times New Roman" w:hAnsi="Times New Roman" w:cs="Times New Roman"/>
          <w:sz w:val="24"/>
        </w:rPr>
        <w:t>Литература, информационное обеспечение</w:t>
      </w:r>
    </w:p>
    <w:p w:rsidR="0085617B" w:rsidRPr="00C95A47" w:rsidRDefault="0085617B" w:rsidP="00C95A47">
      <w:pPr>
        <w:pStyle w:val="aa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</w:rPr>
      </w:pPr>
      <w:r w:rsidRPr="00C95A47">
        <w:rPr>
          <w:rFonts w:ascii="Times New Roman" w:hAnsi="Times New Roman" w:cs="Times New Roman"/>
          <w:sz w:val="24"/>
        </w:rPr>
        <w:t>Критерии оценивания практических</w:t>
      </w:r>
      <w:r w:rsidRPr="00C95A47">
        <w:rPr>
          <w:rFonts w:ascii="Times New Roman" w:hAnsi="Times New Roman" w:cs="Times New Roman"/>
          <w:spacing w:val="-14"/>
          <w:sz w:val="24"/>
        </w:rPr>
        <w:t xml:space="preserve"> </w:t>
      </w:r>
      <w:r w:rsidRPr="00C95A47">
        <w:rPr>
          <w:rFonts w:ascii="Times New Roman" w:hAnsi="Times New Roman" w:cs="Times New Roman"/>
          <w:bCs/>
          <w:sz w:val="24"/>
        </w:rPr>
        <w:t>занятий</w:t>
      </w:r>
    </w:p>
    <w:p w:rsidR="0085617B" w:rsidRPr="00C95A47" w:rsidRDefault="0085617B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eastAsia="DejaVu Sans" w:cs="Times New Roman"/>
          <w:kern w:val="2"/>
          <w:szCs w:val="24"/>
          <w:lang w:eastAsia="hi-IN" w:bidi="hi-IN"/>
        </w:rPr>
      </w:pPr>
    </w:p>
    <w:p w:rsidR="0085617B" w:rsidRPr="00C95A47" w:rsidRDefault="0085617B" w:rsidP="00C95A47">
      <w:pPr>
        <w:spacing w:after="0" w:line="240" w:lineRule="auto"/>
        <w:ind w:firstLine="709"/>
        <w:jc w:val="center"/>
        <w:rPr>
          <w:rFonts w:cs="Times New Roman"/>
          <w:b/>
          <w:szCs w:val="24"/>
        </w:rPr>
      </w:pPr>
      <w:r w:rsidRPr="00C95A47">
        <w:rPr>
          <w:rFonts w:cs="Times New Roman"/>
          <w:b/>
          <w:szCs w:val="24"/>
        </w:rPr>
        <w:lastRenderedPageBreak/>
        <w:t>1.</w:t>
      </w:r>
      <w:r w:rsidR="00C95A47">
        <w:rPr>
          <w:rFonts w:cs="Times New Roman"/>
          <w:b/>
          <w:szCs w:val="24"/>
        </w:rPr>
        <w:t xml:space="preserve"> </w:t>
      </w:r>
      <w:r w:rsidRPr="00C95A47">
        <w:rPr>
          <w:rFonts w:cs="Times New Roman"/>
          <w:b/>
          <w:szCs w:val="24"/>
        </w:rPr>
        <w:t>Пояснительная записка</w:t>
      </w:r>
    </w:p>
    <w:p w:rsidR="00C95A47" w:rsidRPr="00C95A47" w:rsidRDefault="00C95A47" w:rsidP="00C95A47">
      <w:pPr>
        <w:spacing w:after="0" w:line="240" w:lineRule="auto"/>
        <w:ind w:firstLine="709"/>
        <w:jc w:val="both"/>
        <w:rPr>
          <w:rFonts w:cs="Times New Roman"/>
          <w:szCs w:val="24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cs="Times New Roman"/>
          <w:i/>
          <w:szCs w:val="24"/>
        </w:rPr>
      </w:pPr>
      <w:r w:rsidRPr="00C95A47">
        <w:rPr>
          <w:rFonts w:cs="Times New Roman"/>
          <w:szCs w:val="24"/>
        </w:rPr>
        <w:t xml:space="preserve">Методические рекомендации предназначены в качестве методического пособия при проведении практических работ (занятий), (далее - занятий) по дисциплине Экология Родного края для специальности СПО </w:t>
      </w:r>
      <w:r w:rsidR="00CD18FC" w:rsidRPr="00C95A47">
        <w:rPr>
          <w:rFonts w:cs="Times New Roman"/>
          <w:i/>
          <w:szCs w:val="24"/>
        </w:rPr>
        <w:t>35.02.01 «Лесное и лесопарковое хозяйство»</w:t>
      </w:r>
      <w:r w:rsidRPr="00C95A47">
        <w:rPr>
          <w:rFonts w:cs="Times New Roman"/>
          <w:szCs w:val="24"/>
        </w:rPr>
        <w:t>.</w:t>
      </w: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C95A47">
        <w:rPr>
          <w:rFonts w:cs="Times New Roman"/>
          <w:szCs w:val="24"/>
        </w:rPr>
        <w:t xml:space="preserve">Практические </w:t>
      </w:r>
      <w:r w:rsidRPr="00C95A47">
        <w:rPr>
          <w:rFonts w:cs="Times New Roman"/>
          <w:bCs/>
          <w:szCs w:val="24"/>
        </w:rPr>
        <w:t>занятия</w:t>
      </w:r>
      <w:r w:rsidRPr="00C95A47">
        <w:rPr>
          <w:rFonts w:cs="Times New Roman"/>
          <w:szCs w:val="24"/>
        </w:rPr>
        <w:t xml:space="preserve"> проводятся после изучения соответствующих разделов и тем учебной дисциплины. Выполнение обучающимися практических </w:t>
      </w:r>
      <w:r w:rsidRPr="00C95A47">
        <w:rPr>
          <w:rFonts w:cs="Times New Roman"/>
          <w:bCs/>
          <w:szCs w:val="24"/>
        </w:rPr>
        <w:t>занятий</w:t>
      </w:r>
      <w:r w:rsidRPr="00C95A47">
        <w:rPr>
          <w:rFonts w:cs="Times New Roman"/>
          <w:szCs w:val="24"/>
        </w:rPr>
        <w:t xml:space="preserve"> позволяет им понять, где и когда изучаемые теоретические положения, и практические умения могут быть использованы в будущей практической деятельности. </w:t>
      </w:r>
    </w:p>
    <w:p w:rsidR="0085617B" w:rsidRPr="00C95A47" w:rsidRDefault="0085617B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 xml:space="preserve">Целью практических </w:t>
      </w:r>
      <w:r w:rsidRPr="00C95A47">
        <w:rPr>
          <w:rFonts w:ascii="Times New Roman" w:hAnsi="Times New Roman" w:cs="Times New Roman"/>
          <w:bCs/>
          <w:sz w:val="24"/>
          <w:szCs w:val="24"/>
        </w:rPr>
        <w:t>занятий</w:t>
      </w:r>
      <w:r w:rsidRPr="00C95A47">
        <w:rPr>
          <w:rFonts w:ascii="Times New Roman" w:hAnsi="Times New Roman" w:cs="Times New Roman"/>
          <w:sz w:val="24"/>
          <w:szCs w:val="24"/>
        </w:rPr>
        <w:t xml:space="preserve"> является закрепление теоретических знаний и приобретение практических умений и навыков в зависимости от темы.</w:t>
      </w:r>
    </w:p>
    <w:p w:rsidR="0085617B" w:rsidRPr="00C95A47" w:rsidRDefault="0085617B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 xml:space="preserve">Описания практических </w:t>
      </w:r>
      <w:r w:rsidRPr="00C95A47">
        <w:rPr>
          <w:rFonts w:ascii="Times New Roman" w:hAnsi="Times New Roman" w:cs="Times New Roman"/>
          <w:bCs/>
          <w:sz w:val="24"/>
          <w:szCs w:val="24"/>
        </w:rPr>
        <w:t>занятий</w:t>
      </w:r>
      <w:r w:rsidRPr="00C95A47">
        <w:rPr>
          <w:rFonts w:ascii="Times New Roman" w:hAnsi="Times New Roman" w:cs="Times New Roman"/>
          <w:sz w:val="24"/>
          <w:szCs w:val="24"/>
        </w:rPr>
        <w:t xml:space="preserve"> содержат:</w:t>
      </w:r>
    </w:p>
    <w:p w:rsidR="0085617B" w:rsidRPr="00C95A47" w:rsidRDefault="0085617B" w:rsidP="00C95A47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color w:val="000000"/>
          <w:szCs w:val="24"/>
        </w:rPr>
      </w:pPr>
      <w:r w:rsidRPr="00C95A47">
        <w:rPr>
          <w:rFonts w:cs="Times New Roman"/>
          <w:color w:val="000000"/>
          <w:szCs w:val="24"/>
        </w:rPr>
        <w:t>-наименование работы;</w:t>
      </w:r>
    </w:p>
    <w:p w:rsidR="0085617B" w:rsidRPr="00C95A47" w:rsidRDefault="0085617B" w:rsidP="00C95A47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color w:val="000000"/>
          <w:szCs w:val="24"/>
        </w:rPr>
      </w:pPr>
      <w:r w:rsidRPr="00C95A47">
        <w:rPr>
          <w:rFonts w:cs="Times New Roman"/>
          <w:color w:val="000000"/>
          <w:szCs w:val="24"/>
        </w:rPr>
        <w:t>-цель работы;</w:t>
      </w:r>
    </w:p>
    <w:p w:rsidR="0085617B" w:rsidRPr="00C95A47" w:rsidRDefault="0085617B" w:rsidP="00C95A47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color w:val="000000"/>
          <w:szCs w:val="24"/>
        </w:rPr>
      </w:pPr>
      <w:r w:rsidRPr="00C95A47">
        <w:rPr>
          <w:rFonts w:cs="Times New Roman"/>
          <w:color w:val="000000"/>
          <w:szCs w:val="24"/>
        </w:rPr>
        <w:t>-дидактическое оснащение;</w:t>
      </w:r>
    </w:p>
    <w:p w:rsidR="0085617B" w:rsidRPr="00C95A47" w:rsidRDefault="0085617B" w:rsidP="00C95A47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color w:val="000000"/>
          <w:szCs w:val="24"/>
        </w:rPr>
      </w:pPr>
      <w:r w:rsidRPr="00C95A47">
        <w:rPr>
          <w:rFonts w:cs="Times New Roman"/>
          <w:color w:val="000000"/>
          <w:szCs w:val="24"/>
        </w:rPr>
        <w:t>-краткие теоретические сведения;</w:t>
      </w:r>
    </w:p>
    <w:p w:rsidR="0085617B" w:rsidRPr="00C95A47" w:rsidRDefault="0085617B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>-порядок проведения работы (пояснение), контрольные задания по данной работе;</w:t>
      </w:r>
    </w:p>
    <w:p w:rsidR="0085617B" w:rsidRPr="00C95A47" w:rsidRDefault="0085617B" w:rsidP="00C95A47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color w:val="000000"/>
          <w:szCs w:val="24"/>
        </w:rPr>
      </w:pPr>
      <w:r w:rsidRPr="00C95A47">
        <w:rPr>
          <w:rFonts w:cs="Times New Roman"/>
          <w:color w:val="000000"/>
          <w:szCs w:val="24"/>
        </w:rPr>
        <w:t>-форма выполнения отчета;</w:t>
      </w:r>
    </w:p>
    <w:p w:rsidR="0085617B" w:rsidRPr="00C95A47" w:rsidRDefault="0085617B" w:rsidP="00C95A47">
      <w:pPr>
        <w:pStyle w:val="2"/>
        <w:ind w:firstLine="709"/>
        <w:jc w:val="both"/>
        <w:rPr>
          <w:sz w:val="24"/>
          <w:szCs w:val="24"/>
        </w:rPr>
      </w:pPr>
      <w:r w:rsidRPr="00C95A47">
        <w:rPr>
          <w:sz w:val="24"/>
          <w:szCs w:val="24"/>
        </w:rPr>
        <w:t xml:space="preserve">В результате выполнения практических работ по дисциплине Экология Родного </w:t>
      </w:r>
      <w:proofErr w:type="gramStart"/>
      <w:r w:rsidRPr="00C95A47">
        <w:rPr>
          <w:sz w:val="24"/>
          <w:szCs w:val="24"/>
        </w:rPr>
        <w:t>края</w:t>
      </w:r>
      <w:proofErr w:type="gramEnd"/>
      <w:r w:rsidRPr="00C95A47">
        <w:rPr>
          <w:sz w:val="24"/>
          <w:szCs w:val="24"/>
        </w:rPr>
        <w:t xml:space="preserve"> обучающиеся должны достигать следующих </w:t>
      </w:r>
      <w:r w:rsidRPr="00C95A47">
        <w:rPr>
          <w:b/>
          <w:bCs/>
          <w:i/>
          <w:iCs/>
          <w:sz w:val="24"/>
          <w:szCs w:val="24"/>
        </w:rPr>
        <w:t>результатов</w:t>
      </w:r>
      <w:r w:rsidRPr="00C95A47">
        <w:rPr>
          <w:sz w:val="24"/>
          <w:szCs w:val="24"/>
        </w:rPr>
        <w:t>:</w:t>
      </w:r>
    </w:p>
    <w:p w:rsidR="0085617B" w:rsidRPr="00C95A47" w:rsidRDefault="0085617B" w:rsidP="00C95A47">
      <w:pPr>
        <w:widowControl w:val="0"/>
        <w:numPr>
          <w:ilvl w:val="0"/>
          <w:numId w:val="10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  <w:lang w:val="en-US"/>
        </w:rPr>
      </w:pPr>
      <w:r w:rsidRPr="00C95A47">
        <w:rPr>
          <w:rFonts w:cs="Times New Roman"/>
          <w:b/>
          <w:bCs/>
          <w:i/>
          <w:iCs/>
          <w:szCs w:val="24"/>
        </w:rPr>
        <w:t>личностных</w:t>
      </w:r>
      <w:r w:rsidRPr="00C95A47">
        <w:rPr>
          <w:rFonts w:cs="Times New Roman"/>
          <w:b/>
          <w:bCs/>
          <w:szCs w:val="24"/>
        </w:rPr>
        <w:t>:</w:t>
      </w:r>
      <w:r w:rsidRPr="00C95A47">
        <w:rPr>
          <w:rFonts w:cs="Times New Roman"/>
          <w:b/>
          <w:bCs/>
          <w:i/>
          <w:iCs/>
          <w:szCs w:val="24"/>
        </w:rPr>
        <w:t xml:space="preserve"> </w:t>
      </w:r>
    </w:p>
    <w:p w:rsidR="0085617B" w:rsidRPr="00C95A47" w:rsidRDefault="0085617B" w:rsidP="00C95A47">
      <w:pPr>
        <w:widowControl w:val="0"/>
        <w:numPr>
          <w:ilvl w:val="1"/>
          <w:numId w:val="10"/>
        </w:numPr>
        <w:tabs>
          <w:tab w:val="num" w:pos="567"/>
          <w:tab w:val="num" w:pos="860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</w:rPr>
      </w:pPr>
      <w:proofErr w:type="spellStart"/>
      <w:r w:rsidRPr="00C95A47">
        <w:rPr>
          <w:rFonts w:cs="Times New Roman"/>
          <w:szCs w:val="24"/>
        </w:rPr>
        <w:t>сформированность</w:t>
      </w:r>
      <w:proofErr w:type="spellEnd"/>
      <w:r w:rsidRPr="00C95A47">
        <w:rPr>
          <w:rFonts w:cs="Times New Roman"/>
          <w:szCs w:val="24"/>
        </w:rPr>
        <w:t xml:space="preserve"> представлений </w:t>
      </w:r>
      <w:proofErr w:type="gramStart"/>
      <w:r w:rsidRPr="00C95A47">
        <w:rPr>
          <w:rFonts w:cs="Times New Roman"/>
          <w:szCs w:val="24"/>
        </w:rPr>
        <w:t>о</w:t>
      </w:r>
      <w:proofErr w:type="gramEnd"/>
      <w:r w:rsidRPr="00C95A47">
        <w:rPr>
          <w:rFonts w:cs="Times New Roman"/>
          <w:szCs w:val="24"/>
        </w:rPr>
        <w:t xml:space="preserve"> экологии Родного края; </w:t>
      </w:r>
    </w:p>
    <w:p w:rsidR="0085617B" w:rsidRPr="00C95A47" w:rsidRDefault="0085617B" w:rsidP="00C95A47">
      <w:pPr>
        <w:widowControl w:val="0"/>
        <w:numPr>
          <w:ilvl w:val="1"/>
          <w:numId w:val="10"/>
        </w:numPr>
        <w:tabs>
          <w:tab w:val="num" w:pos="567"/>
          <w:tab w:val="num" w:pos="860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</w:rPr>
      </w:pPr>
      <w:r w:rsidRPr="00C95A47">
        <w:rPr>
          <w:rFonts w:cs="Times New Roman"/>
          <w:szCs w:val="24"/>
        </w:rPr>
        <w:t xml:space="preserve">понимание значимости экологии Родного края для научно-технического прогресса, </w:t>
      </w:r>
      <w:proofErr w:type="spellStart"/>
      <w:r w:rsidRPr="00C95A47">
        <w:rPr>
          <w:rFonts w:cs="Times New Roman"/>
          <w:szCs w:val="24"/>
        </w:rPr>
        <w:t>сформированность</w:t>
      </w:r>
      <w:proofErr w:type="spellEnd"/>
      <w:r w:rsidRPr="00C95A47">
        <w:rPr>
          <w:rFonts w:cs="Times New Roman"/>
          <w:szCs w:val="24"/>
        </w:rPr>
        <w:t xml:space="preserve"> отношения к экологии как к части общечеловеческой культуры через знакомство с историей развития экологии; </w:t>
      </w:r>
    </w:p>
    <w:p w:rsidR="0085617B" w:rsidRPr="00C95A47" w:rsidRDefault="0085617B" w:rsidP="00C95A47">
      <w:pPr>
        <w:widowControl w:val="0"/>
        <w:numPr>
          <w:ilvl w:val="1"/>
          <w:numId w:val="10"/>
        </w:numPr>
        <w:tabs>
          <w:tab w:val="num" w:pos="567"/>
          <w:tab w:val="num" w:pos="860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</w:rPr>
      </w:pPr>
      <w:r w:rsidRPr="00C95A47">
        <w:rPr>
          <w:rFonts w:cs="Times New Roman"/>
          <w:szCs w:val="24"/>
        </w:rPr>
        <w:t xml:space="preserve">развитие логического мышления, пространственного воображения,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85617B" w:rsidRPr="00C95A47" w:rsidRDefault="0085617B" w:rsidP="00C95A47">
      <w:pPr>
        <w:widowControl w:val="0"/>
        <w:numPr>
          <w:ilvl w:val="1"/>
          <w:numId w:val="10"/>
        </w:numPr>
        <w:tabs>
          <w:tab w:val="num" w:pos="567"/>
          <w:tab w:val="num" w:pos="860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</w:rPr>
      </w:pPr>
      <w:r w:rsidRPr="00C95A47">
        <w:rPr>
          <w:rFonts w:cs="Times New Roman"/>
          <w:szCs w:val="24"/>
        </w:rPr>
        <w:t xml:space="preserve">овладение экологическими знаниями и умениями, необходимыми в повседневной жизни, для освоения смежных </w:t>
      </w:r>
      <w:proofErr w:type="gramStart"/>
      <w:r w:rsidRPr="00C95A47">
        <w:rPr>
          <w:rFonts w:cs="Times New Roman"/>
          <w:szCs w:val="24"/>
        </w:rPr>
        <w:t>естественно-научных</w:t>
      </w:r>
      <w:proofErr w:type="gramEnd"/>
      <w:r w:rsidRPr="00C95A47">
        <w:rPr>
          <w:rFonts w:cs="Times New Roman"/>
          <w:szCs w:val="24"/>
        </w:rPr>
        <w:t xml:space="preserve"> дисциплин и дисциплин профессионального цикла, для получения образования в областях; </w:t>
      </w:r>
    </w:p>
    <w:p w:rsidR="0085617B" w:rsidRPr="00C95A47" w:rsidRDefault="0085617B" w:rsidP="00C95A47">
      <w:pPr>
        <w:widowControl w:val="0"/>
        <w:numPr>
          <w:ilvl w:val="1"/>
          <w:numId w:val="10"/>
        </w:numPr>
        <w:tabs>
          <w:tab w:val="num" w:pos="567"/>
          <w:tab w:val="num" w:pos="860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</w:rPr>
      </w:pPr>
      <w:r w:rsidRPr="00C95A47">
        <w:rPr>
          <w:rFonts w:cs="Times New Roman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5617B" w:rsidRPr="00C95A47" w:rsidRDefault="0085617B" w:rsidP="00C95A47">
      <w:pPr>
        <w:widowControl w:val="0"/>
        <w:numPr>
          <w:ilvl w:val="1"/>
          <w:numId w:val="10"/>
        </w:numPr>
        <w:tabs>
          <w:tab w:val="num" w:pos="567"/>
          <w:tab w:val="num" w:pos="860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</w:rPr>
      </w:pPr>
      <w:r w:rsidRPr="00C95A47">
        <w:rPr>
          <w:rFonts w:cs="Times New Roman"/>
          <w:szCs w:val="24"/>
        </w:rPr>
        <w:t xml:space="preserve">готовность и способность к самостоятельной творческой и ответственной деятельности; </w:t>
      </w:r>
    </w:p>
    <w:p w:rsidR="0085617B" w:rsidRPr="00C95A47" w:rsidRDefault="0085617B" w:rsidP="00C95A47">
      <w:pPr>
        <w:widowControl w:val="0"/>
        <w:numPr>
          <w:ilvl w:val="1"/>
          <w:numId w:val="10"/>
        </w:numPr>
        <w:tabs>
          <w:tab w:val="num" w:pos="567"/>
          <w:tab w:val="num" w:pos="860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</w:rPr>
      </w:pPr>
      <w:r w:rsidRPr="00C95A47">
        <w:rPr>
          <w:rFonts w:cs="Times New Roman"/>
          <w:szCs w:val="24"/>
        </w:rPr>
        <w:t xml:space="preserve"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 </w:t>
      </w:r>
    </w:p>
    <w:p w:rsidR="0085617B" w:rsidRPr="00C95A47" w:rsidRDefault="0085617B" w:rsidP="00C95A47">
      <w:pPr>
        <w:widowControl w:val="0"/>
        <w:numPr>
          <w:ilvl w:val="1"/>
          <w:numId w:val="10"/>
        </w:numPr>
        <w:tabs>
          <w:tab w:val="num" w:pos="567"/>
          <w:tab w:val="num" w:pos="860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</w:rPr>
      </w:pPr>
      <w:r w:rsidRPr="00C95A47">
        <w:rPr>
          <w:rFonts w:cs="Times New Roman"/>
          <w:szCs w:val="24"/>
        </w:rPr>
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85617B" w:rsidRPr="00C95A47" w:rsidRDefault="0085617B" w:rsidP="00C95A47">
      <w:pPr>
        <w:widowControl w:val="0"/>
        <w:numPr>
          <w:ilvl w:val="0"/>
          <w:numId w:val="10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  <w:lang w:val="en-US"/>
        </w:rPr>
      </w:pPr>
      <w:proofErr w:type="spellStart"/>
      <w:r w:rsidRPr="00C95A47">
        <w:rPr>
          <w:rFonts w:cs="Times New Roman"/>
          <w:b/>
          <w:bCs/>
          <w:i/>
          <w:iCs/>
          <w:szCs w:val="24"/>
        </w:rPr>
        <w:t>метапредметных</w:t>
      </w:r>
      <w:proofErr w:type="spellEnd"/>
      <w:r w:rsidRPr="00C95A47">
        <w:rPr>
          <w:rFonts w:cs="Times New Roman"/>
          <w:b/>
          <w:bCs/>
          <w:szCs w:val="24"/>
        </w:rPr>
        <w:t>:</w:t>
      </w:r>
      <w:r w:rsidRPr="00C95A47">
        <w:rPr>
          <w:rFonts w:cs="Times New Roman"/>
          <w:b/>
          <w:bCs/>
          <w:i/>
          <w:iCs/>
          <w:szCs w:val="24"/>
        </w:rPr>
        <w:t xml:space="preserve"> </w:t>
      </w:r>
    </w:p>
    <w:p w:rsidR="0085617B" w:rsidRPr="00C95A47" w:rsidRDefault="0085617B" w:rsidP="00C95A47">
      <w:pPr>
        <w:widowControl w:val="0"/>
        <w:numPr>
          <w:ilvl w:val="1"/>
          <w:numId w:val="10"/>
        </w:numPr>
        <w:tabs>
          <w:tab w:val="num" w:pos="567"/>
          <w:tab w:val="num" w:pos="860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</w:rPr>
      </w:pPr>
      <w:r w:rsidRPr="00C95A47">
        <w:rPr>
          <w:rFonts w:cs="Times New Roman"/>
          <w:szCs w:val="24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85617B" w:rsidRPr="00C95A47" w:rsidRDefault="0085617B" w:rsidP="00C95A47">
      <w:pPr>
        <w:widowControl w:val="0"/>
        <w:numPr>
          <w:ilvl w:val="1"/>
          <w:numId w:val="10"/>
        </w:numPr>
        <w:tabs>
          <w:tab w:val="num" w:pos="567"/>
          <w:tab w:val="num" w:pos="860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</w:rPr>
      </w:pPr>
      <w:r w:rsidRPr="00C95A47">
        <w:rPr>
          <w:rFonts w:cs="Times New Roman"/>
          <w:szCs w:val="24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85617B" w:rsidRPr="00C95A47" w:rsidRDefault="0085617B" w:rsidP="00C95A47">
      <w:pPr>
        <w:widowControl w:val="0"/>
        <w:numPr>
          <w:ilvl w:val="1"/>
          <w:numId w:val="10"/>
        </w:numPr>
        <w:tabs>
          <w:tab w:val="num" w:pos="567"/>
          <w:tab w:val="num" w:pos="860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</w:rPr>
      </w:pPr>
      <w:r w:rsidRPr="00C95A47">
        <w:rPr>
          <w:rFonts w:cs="Times New Roman"/>
          <w:szCs w:val="24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</w:t>
      </w:r>
      <w:r w:rsidRPr="00C95A47">
        <w:rPr>
          <w:rFonts w:cs="Times New Roman"/>
          <w:szCs w:val="24"/>
        </w:rPr>
        <w:lastRenderedPageBreak/>
        <w:t xml:space="preserve">методов познания; </w:t>
      </w:r>
    </w:p>
    <w:p w:rsidR="0085617B" w:rsidRPr="00C95A47" w:rsidRDefault="0085617B" w:rsidP="00C95A47">
      <w:pPr>
        <w:widowControl w:val="0"/>
        <w:numPr>
          <w:ilvl w:val="1"/>
          <w:numId w:val="10"/>
        </w:numPr>
        <w:tabs>
          <w:tab w:val="num" w:pos="567"/>
          <w:tab w:val="num" w:pos="860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</w:rPr>
      </w:pPr>
      <w:r w:rsidRPr="00C95A47">
        <w:rPr>
          <w:rFonts w:cs="Times New Roman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85617B" w:rsidRPr="00C95A47" w:rsidRDefault="0085617B" w:rsidP="00C95A47">
      <w:pPr>
        <w:pStyle w:val="aa"/>
        <w:numPr>
          <w:ilvl w:val="1"/>
          <w:numId w:val="10"/>
        </w:numPr>
        <w:tabs>
          <w:tab w:val="num" w:pos="567"/>
          <w:tab w:val="num" w:pos="1134"/>
        </w:tabs>
        <w:suppressAutoHyphens w:val="0"/>
        <w:overflowPunct w:val="0"/>
        <w:autoSpaceDE w:val="0"/>
        <w:autoSpaceDN w:val="0"/>
        <w:adjustRightInd w:val="0"/>
        <w:ind w:left="284" w:firstLine="709"/>
        <w:jc w:val="both"/>
        <w:rPr>
          <w:rFonts w:ascii="Times New Roman" w:hAnsi="Times New Roman" w:cs="Times New Roman"/>
          <w:sz w:val="24"/>
        </w:rPr>
      </w:pPr>
      <w:r w:rsidRPr="00C95A47">
        <w:rPr>
          <w:rFonts w:ascii="Times New Roman" w:hAnsi="Times New Roman" w:cs="Times New Roman"/>
          <w:sz w:val="24"/>
        </w:rPr>
        <w:t xml:space="preserve">владение языковыми средствами: умение ясно, логично и точно излагать свою точку зрения, использовать адекватные языковые средства; </w:t>
      </w:r>
    </w:p>
    <w:p w:rsidR="0085617B" w:rsidRPr="00C95A47" w:rsidRDefault="0085617B" w:rsidP="00C95A47">
      <w:pPr>
        <w:widowControl w:val="0"/>
        <w:numPr>
          <w:ilvl w:val="1"/>
          <w:numId w:val="10"/>
        </w:numPr>
        <w:tabs>
          <w:tab w:val="num" w:pos="567"/>
          <w:tab w:val="num" w:pos="860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</w:rPr>
      </w:pPr>
      <w:r w:rsidRPr="00C95A47">
        <w:rPr>
          <w:rFonts w:cs="Times New Roman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</w:t>
      </w:r>
      <w:proofErr w:type="gramStart"/>
      <w:r w:rsidRPr="00C95A47">
        <w:rPr>
          <w:rFonts w:cs="Times New Roman"/>
          <w:szCs w:val="24"/>
        </w:rPr>
        <w:t>дств дл</w:t>
      </w:r>
      <w:proofErr w:type="gramEnd"/>
      <w:r w:rsidRPr="00C95A47">
        <w:rPr>
          <w:rFonts w:cs="Times New Roman"/>
          <w:szCs w:val="24"/>
        </w:rPr>
        <w:t xml:space="preserve">я их достижения; </w:t>
      </w:r>
    </w:p>
    <w:p w:rsidR="0085617B" w:rsidRPr="00C95A47" w:rsidRDefault="0085617B" w:rsidP="00C95A47">
      <w:pPr>
        <w:widowControl w:val="0"/>
        <w:numPr>
          <w:ilvl w:val="1"/>
          <w:numId w:val="10"/>
        </w:numPr>
        <w:tabs>
          <w:tab w:val="num" w:pos="567"/>
          <w:tab w:val="num" w:pos="860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</w:rPr>
      </w:pPr>
      <w:r w:rsidRPr="00C95A47">
        <w:rPr>
          <w:rFonts w:cs="Times New Roman"/>
          <w:szCs w:val="24"/>
        </w:rPr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:rsidR="0085617B" w:rsidRPr="00C95A47" w:rsidRDefault="0085617B" w:rsidP="00C95A47">
      <w:pPr>
        <w:pStyle w:val="aa"/>
        <w:numPr>
          <w:ilvl w:val="0"/>
          <w:numId w:val="11"/>
        </w:numPr>
        <w:tabs>
          <w:tab w:val="num" w:pos="567"/>
        </w:tabs>
        <w:suppressAutoHyphens w:val="0"/>
        <w:overflowPunct w:val="0"/>
        <w:autoSpaceDE w:val="0"/>
        <w:autoSpaceDN w:val="0"/>
        <w:adjustRightInd w:val="0"/>
        <w:ind w:left="284" w:firstLine="709"/>
        <w:jc w:val="both"/>
        <w:rPr>
          <w:rFonts w:ascii="Times New Roman" w:hAnsi="Times New Roman" w:cs="Times New Roman"/>
          <w:sz w:val="24"/>
          <w:lang w:val="en-US"/>
        </w:rPr>
      </w:pPr>
      <w:r w:rsidRPr="00C95A47">
        <w:rPr>
          <w:rFonts w:ascii="Times New Roman" w:hAnsi="Times New Roman" w:cs="Times New Roman"/>
          <w:b/>
          <w:bCs/>
          <w:i/>
          <w:iCs/>
          <w:sz w:val="24"/>
        </w:rPr>
        <w:t>предметных</w:t>
      </w:r>
      <w:r w:rsidRPr="00C95A47">
        <w:rPr>
          <w:rFonts w:ascii="Times New Roman" w:hAnsi="Times New Roman" w:cs="Times New Roman"/>
          <w:b/>
          <w:bCs/>
          <w:sz w:val="24"/>
        </w:rPr>
        <w:t>:</w:t>
      </w:r>
      <w:r w:rsidRPr="00C95A47">
        <w:rPr>
          <w:rFonts w:ascii="Times New Roman" w:hAnsi="Times New Roman" w:cs="Times New Roman"/>
          <w:b/>
          <w:bCs/>
          <w:i/>
          <w:iCs/>
          <w:sz w:val="24"/>
        </w:rPr>
        <w:t xml:space="preserve"> </w:t>
      </w:r>
    </w:p>
    <w:p w:rsidR="0085617B" w:rsidRPr="00C95A47" w:rsidRDefault="0085617B" w:rsidP="00C95A47">
      <w:pPr>
        <w:widowControl w:val="0"/>
        <w:numPr>
          <w:ilvl w:val="1"/>
          <w:numId w:val="12"/>
        </w:numPr>
        <w:tabs>
          <w:tab w:val="num" w:pos="567"/>
          <w:tab w:val="num" w:pos="860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</w:rPr>
      </w:pPr>
      <w:proofErr w:type="spellStart"/>
      <w:r w:rsidRPr="00C95A47">
        <w:rPr>
          <w:rFonts w:cs="Times New Roman"/>
          <w:szCs w:val="24"/>
        </w:rPr>
        <w:t>сформированность</w:t>
      </w:r>
      <w:proofErr w:type="spellEnd"/>
      <w:r w:rsidRPr="00C95A47">
        <w:rPr>
          <w:rFonts w:cs="Times New Roman"/>
          <w:szCs w:val="24"/>
        </w:rPr>
        <w:t xml:space="preserve"> представлений </w:t>
      </w:r>
      <w:proofErr w:type="gramStart"/>
      <w:r w:rsidRPr="00C95A47">
        <w:rPr>
          <w:rFonts w:cs="Times New Roman"/>
          <w:szCs w:val="24"/>
        </w:rPr>
        <w:t>о</w:t>
      </w:r>
      <w:proofErr w:type="gramEnd"/>
      <w:r w:rsidRPr="00C95A47">
        <w:rPr>
          <w:rFonts w:cs="Times New Roman"/>
          <w:szCs w:val="24"/>
        </w:rPr>
        <w:t xml:space="preserve"> </w:t>
      </w:r>
      <w:r w:rsidR="0022497D" w:rsidRPr="00C95A47">
        <w:rPr>
          <w:rFonts w:cs="Times New Roman"/>
          <w:szCs w:val="24"/>
        </w:rPr>
        <w:t>экологии Родного края</w:t>
      </w:r>
      <w:r w:rsidRPr="00C95A47">
        <w:rPr>
          <w:rFonts w:cs="Times New Roman"/>
          <w:szCs w:val="24"/>
        </w:rPr>
        <w:t xml:space="preserve"> как части мировой культуры и месте </w:t>
      </w:r>
      <w:r w:rsidR="0022497D" w:rsidRPr="00C95A47">
        <w:rPr>
          <w:rFonts w:cs="Times New Roman"/>
          <w:szCs w:val="24"/>
        </w:rPr>
        <w:t>экологии</w:t>
      </w:r>
      <w:r w:rsidRPr="00C95A47">
        <w:rPr>
          <w:rFonts w:cs="Times New Roman"/>
          <w:szCs w:val="24"/>
        </w:rPr>
        <w:t xml:space="preserve"> в современной цивилизации, способах описания явлений реального мира; </w:t>
      </w:r>
    </w:p>
    <w:p w:rsidR="0085617B" w:rsidRPr="00C95A47" w:rsidRDefault="0085617B" w:rsidP="00C95A47">
      <w:pPr>
        <w:widowControl w:val="0"/>
        <w:numPr>
          <w:ilvl w:val="1"/>
          <w:numId w:val="12"/>
        </w:numPr>
        <w:tabs>
          <w:tab w:val="num" w:pos="567"/>
          <w:tab w:val="num" w:pos="860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cs="Times New Roman"/>
          <w:szCs w:val="24"/>
        </w:rPr>
      </w:pPr>
      <w:proofErr w:type="spellStart"/>
      <w:r w:rsidRPr="00C95A47">
        <w:rPr>
          <w:rFonts w:cs="Times New Roman"/>
          <w:szCs w:val="24"/>
        </w:rPr>
        <w:t>сформированность</w:t>
      </w:r>
      <w:proofErr w:type="spellEnd"/>
      <w:r w:rsidRPr="00C95A47">
        <w:rPr>
          <w:rFonts w:cs="Times New Roman"/>
          <w:szCs w:val="24"/>
        </w:rPr>
        <w:t xml:space="preserve"> представлений об основных понятиях математического анализа и их </w:t>
      </w:r>
    </w:p>
    <w:p w:rsidR="0085617B" w:rsidRPr="00C95A47" w:rsidRDefault="0085617B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 xml:space="preserve">Методические рекомендации могут быть использованы для самостоятельной работы </w:t>
      </w:r>
      <w:proofErr w:type="gramStart"/>
      <w:r w:rsidRPr="00C95A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95A47">
        <w:rPr>
          <w:rFonts w:ascii="Times New Roman" w:hAnsi="Times New Roman" w:cs="Times New Roman"/>
          <w:sz w:val="24"/>
          <w:szCs w:val="24"/>
        </w:rPr>
        <w:t>.</w:t>
      </w: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cs="Times New Roman"/>
          <w:b/>
          <w:szCs w:val="24"/>
        </w:rPr>
      </w:pPr>
    </w:p>
    <w:p w:rsidR="00C2762F" w:rsidRPr="00C95A47" w:rsidRDefault="00C2762F" w:rsidP="00C95A47">
      <w:pPr>
        <w:spacing w:after="0" w:line="240" w:lineRule="auto"/>
        <w:ind w:firstLine="709"/>
        <w:jc w:val="both"/>
        <w:rPr>
          <w:rFonts w:cs="Times New Roman"/>
          <w:b/>
          <w:szCs w:val="24"/>
        </w:rPr>
      </w:pPr>
    </w:p>
    <w:p w:rsidR="00C2762F" w:rsidRPr="00C95A47" w:rsidRDefault="00C2762F" w:rsidP="00C95A47">
      <w:pPr>
        <w:spacing w:after="0" w:line="240" w:lineRule="auto"/>
        <w:ind w:firstLine="709"/>
        <w:jc w:val="both"/>
        <w:rPr>
          <w:rFonts w:cs="Times New Roman"/>
          <w:b/>
          <w:szCs w:val="24"/>
        </w:rPr>
      </w:pPr>
      <w:r w:rsidRPr="00C95A47">
        <w:rPr>
          <w:rFonts w:cs="Times New Roman"/>
          <w:b/>
          <w:szCs w:val="24"/>
        </w:rPr>
        <w:t xml:space="preserve">2.Перечень практических </w:t>
      </w:r>
      <w:r w:rsidRPr="00C95A47">
        <w:rPr>
          <w:rFonts w:cs="Times New Roman"/>
          <w:b/>
          <w:bCs/>
          <w:szCs w:val="24"/>
        </w:rPr>
        <w:t>занятий</w:t>
      </w:r>
      <w:r w:rsidRPr="00C95A47">
        <w:rPr>
          <w:rFonts w:cs="Times New Roman"/>
          <w:b/>
          <w:szCs w:val="24"/>
        </w:rPr>
        <w:t xml:space="preserve"> </w:t>
      </w:r>
    </w:p>
    <w:p w:rsidR="00C2762F" w:rsidRPr="00C95A47" w:rsidRDefault="00C2762F" w:rsidP="00C95A47">
      <w:pPr>
        <w:spacing w:after="0" w:line="240" w:lineRule="auto"/>
        <w:ind w:firstLine="709"/>
        <w:jc w:val="both"/>
        <w:rPr>
          <w:rFonts w:cs="Times New Roman"/>
          <w:b/>
          <w:szCs w:val="24"/>
        </w:rPr>
      </w:pPr>
    </w:p>
    <w:tbl>
      <w:tblPr>
        <w:tblW w:w="9442" w:type="dxa"/>
        <w:jc w:val="center"/>
        <w:tblLook w:val="04A0" w:firstRow="1" w:lastRow="0" w:firstColumn="1" w:lastColumn="0" w:noHBand="0" w:noVBand="1"/>
      </w:tblPr>
      <w:tblGrid>
        <w:gridCol w:w="810"/>
        <w:gridCol w:w="6856"/>
        <w:gridCol w:w="1776"/>
      </w:tblGrid>
      <w:tr w:rsidR="00C2762F" w:rsidRPr="00C95A47" w:rsidTr="00C95A47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F" w:rsidRPr="00C95A47" w:rsidRDefault="00C2762F" w:rsidP="00C95A47">
            <w:pPr>
              <w:pStyle w:val="aa"/>
              <w:ind w:left="0" w:firstLine="135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95A47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gramStart"/>
            <w:r w:rsidRPr="00C95A47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C95A47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62F" w:rsidRPr="00C95A47" w:rsidRDefault="00C2762F" w:rsidP="00C95A47">
            <w:pPr>
              <w:pStyle w:val="aa"/>
              <w:ind w:left="0" w:firstLine="70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95A47">
              <w:rPr>
                <w:rFonts w:ascii="Times New Roman" w:hAnsi="Times New Roman" w:cs="Times New Roman"/>
                <w:b/>
                <w:sz w:val="24"/>
              </w:rPr>
              <w:t>Наименование работы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F" w:rsidRPr="00C95A47" w:rsidRDefault="00C2762F" w:rsidP="00C95A47">
            <w:pPr>
              <w:spacing w:after="0" w:line="240" w:lineRule="auto"/>
              <w:ind w:firstLine="208"/>
              <w:jc w:val="center"/>
              <w:rPr>
                <w:rFonts w:cs="Times New Roman"/>
                <w:b/>
                <w:szCs w:val="24"/>
              </w:rPr>
            </w:pPr>
            <w:r w:rsidRPr="00C95A47">
              <w:rPr>
                <w:rFonts w:cs="Times New Roman"/>
                <w:b/>
                <w:szCs w:val="24"/>
              </w:rPr>
              <w:t>Количество часов</w:t>
            </w:r>
          </w:p>
        </w:tc>
      </w:tr>
      <w:tr w:rsidR="00C2762F" w:rsidRPr="00C95A47" w:rsidTr="00C95A47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F" w:rsidRPr="00C95A47" w:rsidRDefault="00C2762F" w:rsidP="00C95A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35"/>
              <w:jc w:val="both"/>
              <w:rPr>
                <w:rFonts w:cs="Times New Roman"/>
                <w:b/>
                <w:szCs w:val="24"/>
              </w:rPr>
            </w:pPr>
            <w:r w:rsidRPr="00C95A47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F" w:rsidRPr="00C95A47" w:rsidRDefault="00C2762F" w:rsidP="00C95A47">
            <w:pPr>
              <w:tabs>
                <w:tab w:val="center" w:pos="5233"/>
                <w:tab w:val="left" w:pos="7408"/>
              </w:tabs>
              <w:spacing w:after="0" w:line="240" w:lineRule="auto"/>
              <w:ind w:firstLine="709"/>
              <w:jc w:val="both"/>
              <w:rPr>
                <w:rFonts w:cs="Times New Roman"/>
                <w:szCs w:val="24"/>
              </w:rPr>
            </w:pPr>
            <w:r w:rsidRPr="00C95A47">
              <w:rPr>
                <w:rFonts w:cs="Times New Roman"/>
                <w:szCs w:val="24"/>
                <w:shd w:val="clear" w:color="auto" w:fill="FFFFFF"/>
              </w:rPr>
              <w:t xml:space="preserve">ПЗ № 1 </w:t>
            </w:r>
            <w:r w:rsidR="002A690B" w:rsidRPr="002A690B">
              <w:rPr>
                <w:rFonts w:cs="Times New Roman"/>
                <w:szCs w:val="24"/>
                <w:shd w:val="clear" w:color="auto" w:fill="FFFFFF"/>
              </w:rPr>
              <w:t>Описание антропогенных изменений в естественных природных ландшафтах местности окружающих обучающихся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F" w:rsidRPr="00C95A47" w:rsidRDefault="00C2762F" w:rsidP="00C95A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cs="Times New Roman"/>
                <w:szCs w:val="24"/>
              </w:rPr>
            </w:pPr>
            <w:r w:rsidRPr="00C95A47">
              <w:rPr>
                <w:rFonts w:cs="Times New Roman"/>
                <w:szCs w:val="24"/>
              </w:rPr>
              <w:t>2</w:t>
            </w:r>
          </w:p>
        </w:tc>
      </w:tr>
      <w:tr w:rsidR="00C2762F" w:rsidRPr="00C95A47" w:rsidTr="00C95A47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F" w:rsidRPr="00C95A47" w:rsidRDefault="00C2762F" w:rsidP="00C95A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35"/>
              <w:jc w:val="both"/>
              <w:rPr>
                <w:rFonts w:cs="Times New Roman"/>
                <w:b/>
                <w:szCs w:val="24"/>
              </w:rPr>
            </w:pPr>
            <w:r w:rsidRPr="00C95A47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F" w:rsidRPr="00C95A47" w:rsidRDefault="00C2762F" w:rsidP="00C95A47">
            <w:pPr>
              <w:tabs>
                <w:tab w:val="center" w:pos="5233"/>
                <w:tab w:val="left" w:pos="7408"/>
              </w:tabs>
              <w:spacing w:after="0" w:line="240" w:lineRule="auto"/>
              <w:ind w:firstLine="709"/>
              <w:jc w:val="both"/>
              <w:rPr>
                <w:rFonts w:cs="Times New Roman"/>
                <w:szCs w:val="24"/>
                <w:shd w:val="clear" w:color="auto" w:fill="FFFFFF"/>
              </w:rPr>
            </w:pPr>
            <w:r w:rsidRPr="00C95A47">
              <w:rPr>
                <w:rFonts w:cs="Times New Roman"/>
                <w:szCs w:val="24"/>
                <w:shd w:val="clear" w:color="auto" w:fill="FFFFFF"/>
              </w:rPr>
              <w:t>ПЗ № 2 «Описание жилища человека как искусственной экосистемы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F" w:rsidRPr="00C95A47" w:rsidRDefault="00C2762F" w:rsidP="00C95A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cs="Times New Roman"/>
                <w:szCs w:val="24"/>
              </w:rPr>
            </w:pPr>
            <w:r w:rsidRPr="00C95A47">
              <w:rPr>
                <w:rFonts w:cs="Times New Roman"/>
                <w:szCs w:val="24"/>
              </w:rPr>
              <w:t>2</w:t>
            </w:r>
          </w:p>
        </w:tc>
      </w:tr>
      <w:tr w:rsidR="00C2762F" w:rsidRPr="00C95A47" w:rsidTr="00C95A47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F" w:rsidRPr="00C95A47" w:rsidRDefault="00C2762F" w:rsidP="00C95A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35"/>
              <w:jc w:val="both"/>
              <w:rPr>
                <w:rFonts w:cs="Times New Roman"/>
                <w:b/>
                <w:szCs w:val="24"/>
              </w:rPr>
            </w:pPr>
            <w:r w:rsidRPr="00C95A47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F" w:rsidRPr="00C95A47" w:rsidRDefault="00C2762F" w:rsidP="00C95A47">
            <w:pPr>
              <w:tabs>
                <w:tab w:val="center" w:pos="5233"/>
                <w:tab w:val="left" w:pos="7408"/>
              </w:tabs>
              <w:spacing w:after="0" w:line="240" w:lineRule="auto"/>
              <w:ind w:firstLine="709"/>
              <w:jc w:val="both"/>
              <w:rPr>
                <w:rFonts w:cs="Times New Roman"/>
                <w:szCs w:val="24"/>
                <w:shd w:val="clear" w:color="auto" w:fill="FFFFFF"/>
              </w:rPr>
            </w:pPr>
            <w:r w:rsidRPr="00C95A47">
              <w:rPr>
                <w:rFonts w:cs="Times New Roman"/>
                <w:szCs w:val="24"/>
                <w:shd w:val="clear" w:color="auto" w:fill="FFFFFF"/>
              </w:rPr>
              <w:t>ПЗ № 3 «</w:t>
            </w:r>
            <w:r w:rsidR="00612C00" w:rsidRPr="00612C00">
              <w:rPr>
                <w:rFonts w:eastAsia="Times New Roman" w:cs="Times New Roman"/>
                <w:color w:val="000000"/>
                <w:szCs w:val="24"/>
              </w:rPr>
              <w:t>Решение экологических задач на устойчивость и развитие</w:t>
            </w:r>
            <w:r w:rsidRPr="00C95A47">
              <w:rPr>
                <w:rFonts w:cs="Times New Roman"/>
                <w:szCs w:val="24"/>
                <w:shd w:val="clear" w:color="auto" w:fill="FFFFFF"/>
              </w:rPr>
              <w:t>».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F" w:rsidRPr="00C95A47" w:rsidRDefault="00C2762F" w:rsidP="00C95A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cs="Times New Roman"/>
                <w:szCs w:val="24"/>
              </w:rPr>
            </w:pPr>
            <w:r w:rsidRPr="00C95A47">
              <w:rPr>
                <w:rFonts w:cs="Times New Roman"/>
                <w:szCs w:val="24"/>
              </w:rPr>
              <w:t>2</w:t>
            </w:r>
          </w:p>
        </w:tc>
      </w:tr>
      <w:tr w:rsidR="00C2762F" w:rsidRPr="00C95A47" w:rsidTr="00C95A47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F" w:rsidRPr="00C95A47" w:rsidRDefault="00C2762F" w:rsidP="00C95A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35"/>
              <w:jc w:val="both"/>
              <w:rPr>
                <w:rFonts w:cs="Times New Roman"/>
                <w:b/>
                <w:szCs w:val="24"/>
              </w:rPr>
            </w:pPr>
            <w:r w:rsidRPr="00C95A47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D6" w:rsidRPr="00C95A47" w:rsidRDefault="00C2762F" w:rsidP="006B27D6">
            <w:pPr>
              <w:spacing w:after="0" w:line="240" w:lineRule="auto"/>
              <w:ind w:firstLine="709"/>
              <w:jc w:val="both"/>
              <w:rPr>
                <w:rFonts w:cs="Times New Roman"/>
                <w:szCs w:val="24"/>
                <w:shd w:val="clear" w:color="auto" w:fill="FFFFFF"/>
              </w:rPr>
            </w:pPr>
            <w:r w:rsidRPr="00C95A47">
              <w:rPr>
                <w:rFonts w:cs="Times New Roman"/>
                <w:bCs/>
                <w:iCs/>
                <w:szCs w:val="24"/>
              </w:rPr>
              <w:t>ПЗ</w:t>
            </w:r>
            <w:r w:rsidRPr="00C95A47">
              <w:rPr>
                <w:rFonts w:cs="Times New Roman"/>
                <w:b/>
                <w:bCs/>
                <w:i/>
                <w:iCs/>
                <w:szCs w:val="24"/>
              </w:rPr>
              <w:t xml:space="preserve"> </w:t>
            </w:r>
            <w:r w:rsidRPr="00C95A47">
              <w:rPr>
                <w:rFonts w:cs="Times New Roman"/>
                <w:szCs w:val="24"/>
              </w:rPr>
              <w:t xml:space="preserve">№ 4 </w:t>
            </w:r>
            <w:r w:rsidR="006B27D6">
              <w:rPr>
                <w:rFonts w:cs="Times New Roman"/>
                <w:szCs w:val="24"/>
              </w:rPr>
              <w:t>«</w:t>
            </w:r>
            <w:r w:rsidR="00612C00" w:rsidRPr="00612C00">
              <w:rPr>
                <w:rFonts w:cs="Times New Roman"/>
                <w:szCs w:val="24"/>
                <w:shd w:val="clear" w:color="auto" w:fill="FFFFFF"/>
              </w:rPr>
              <w:t xml:space="preserve">Сравнительное описание естественных природных систем и </w:t>
            </w:r>
            <w:proofErr w:type="spellStart"/>
            <w:r w:rsidR="00612C00" w:rsidRPr="00612C00">
              <w:rPr>
                <w:rFonts w:cs="Times New Roman"/>
                <w:szCs w:val="24"/>
                <w:shd w:val="clear" w:color="auto" w:fill="FFFFFF"/>
              </w:rPr>
              <w:t>агроэкосистемы</w:t>
            </w:r>
            <w:proofErr w:type="spellEnd"/>
            <w:r w:rsidR="006B27D6">
              <w:rPr>
                <w:rFonts w:cs="Times New Roman"/>
                <w:szCs w:val="24"/>
                <w:shd w:val="clear" w:color="auto" w:fill="FFFFFF"/>
              </w:rPr>
              <w:t>»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2F" w:rsidRPr="00C95A47" w:rsidRDefault="00C2762F" w:rsidP="00C95A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cs="Times New Roman"/>
                <w:szCs w:val="24"/>
              </w:rPr>
            </w:pPr>
            <w:r w:rsidRPr="00C95A47">
              <w:rPr>
                <w:rFonts w:cs="Times New Roman"/>
                <w:szCs w:val="24"/>
              </w:rPr>
              <w:t>2</w:t>
            </w:r>
          </w:p>
        </w:tc>
      </w:tr>
      <w:tr w:rsidR="00C95A47" w:rsidRPr="00C95A47" w:rsidTr="00C95A47">
        <w:trPr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47" w:rsidRPr="00C95A47" w:rsidRDefault="00C95A47" w:rsidP="00C95A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35"/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47" w:rsidRPr="00C95A47" w:rsidRDefault="00C95A47" w:rsidP="00C95A47">
            <w:pPr>
              <w:spacing w:after="0" w:line="240" w:lineRule="auto"/>
              <w:ind w:firstLine="709"/>
              <w:jc w:val="both"/>
              <w:rPr>
                <w:rFonts w:cs="Times New Roman"/>
                <w:bCs/>
                <w:iCs/>
                <w:szCs w:val="24"/>
              </w:rPr>
            </w:pPr>
            <w:r w:rsidRPr="00C95A47">
              <w:rPr>
                <w:rFonts w:cs="Times New Roman"/>
                <w:bCs/>
                <w:iCs/>
                <w:szCs w:val="24"/>
              </w:rPr>
              <w:t xml:space="preserve">Итого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A47" w:rsidRPr="00C95A47" w:rsidRDefault="00C95A47" w:rsidP="00C95A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cs="Times New Roman"/>
                <w:szCs w:val="24"/>
              </w:rPr>
            </w:pPr>
            <w:r w:rsidRPr="00C95A47">
              <w:rPr>
                <w:rFonts w:cs="Times New Roman"/>
                <w:szCs w:val="24"/>
              </w:rPr>
              <w:t>8</w:t>
            </w:r>
          </w:p>
        </w:tc>
      </w:tr>
    </w:tbl>
    <w:p w:rsidR="0085617B" w:rsidRPr="00C95A47" w:rsidRDefault="0085617B" w:rsidP="00C95A47">
      <w:pPr>
        <w:suppressAutoHyphens/>
        <w:spacing w:after="120" w:line="240" w:lineRule="auto"/>
        <w:ind w:firstLine="709"/>
        <w:jc w:val="both"/>
        <w:rPr>
          <w:rFonts w:eastAsia="Times New Roman" w:cs="Times New Roman"/>
          <w:szCs w:val="24"/>
        </w:rPr>
      </w:pPr>
    </w:p>
    <w:p w:rsidR="0085617B" w:rsidRPr="00C95A47" w:rsidRDefault="0085617B" w:rsidP="00C95A47">
      <w:pPr>
        <w:spacing w:after="0" w:line="240" w:lineRule="auto"/>
        <w:ind w:firstLine="709"/>
        <w:jc w:val="both"/>
        <w:rPr>
          <w:rFonts w:cs="Times New Roman"/>
          <w:b/>
          <w:szCs w:val="24"/>
        </w:rPr>
      </w:pPr>
    </w:p>
    <w:p w:rsidR="008624C7" w:rsidRPr="00C95A47" w:rsidRDefault="008624C7" w:rsidP="00C95A47">
      <w:pPr>
        <w:shd w:val="clear" w:color="auto" w:fill="FFFFFF"/>
        <w:spacing w:after="0" w:line="240" w:lineRule="auto"/>
        <w:ind w:firstLine="709"/>
        <w:jc w:val="center"/>
        <w:rPr>
          <w:rFonts w:eastAsia="Times New Roman" w:cs="Times New Roman"/>
          <w:b/>
          <w:bCs/>
          <w:color w:val="181818"/>
          <w:szCs w:val="24"/>
          <w:lang w:eastAsia="ru-RU"/>
        </w:rPr>
      </w:pPr>
      <w:r w:rsidRPr="00C95A47">
        <w:rPr>
          <w:rFonts w:eastAsia="Times New Roman" w:cs="Times New Roman"/>
          <w:b/>
          <w:bCs/>
          <w:color w:val="181818"/>
          <w:szCs w:val="24"/>
          <w:lang w:eastAsia="ru-RU"/>
        </w:rPr>
        <w:t>Практическая работа № 1</w:t>
      </w:r>
    </w:p>
    <w:p w:rsidR="00C2762F" w:rsidRPr="00C95A47" w:rsidRDefault="00C2762F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</w:p>
    <w:p w:rsidR="008624C7" w:rsidRPr="00C95A47" w:rsidRDefault="008624C7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C95A47">
        <w:rPr>
          <w:rFonts w:eastAsia="Times New Roman" w:cs="Times New Roman"/>
          <w:b/>
          <w:bCs/>
          <w:color w:val="181818"/>
          <w:szCs w:val="24"/>
          <w:lang w:eastAsia="ru-RU"/>
        </w:rPr>
        <w:t>Тема</w:t>
      </w:r>
      <w:r w:rsidRPr="00C95A47">
        <w:rPr>
          <w:rFonts w:eastAsia="Times New Roman" w:cs="Times New Roman"/>
          <w:color w:val="181818"/>
          <w:szCs w:val="24"/>
          <w:lang w:eastAsia="ru-RU"/>
        </w:rPr>
        <w:t>: «Описание антропогенных изменений в естественных природных ландшафтах местности, окружающих обучающих»</w:t>
      </w:r>
    </w:p>
    <w:p w:rsidR="008624C7" w:rsidRPr="00C95A47" w:rsidRDefault="008624C7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C95A47">
        <w:rPr>
          <w:rFonts w:eastAsia="Times New Roman" w:cs="Times New Roman"/>
          <w:b/>
          <w:bCs/>
          <w:color w:val="181818"/>
          <w:szCs w:val="24"/>
          <w:lang w:eastAsia="ru-RU"/>
        </w:rPr>
        <w:t>Цель</w:t>
      </w:r>
      <w:r w:rsidRPr="00C95A47">
        <w:rPr>
          <w:rFonts w:eastAsia="Times New Roman" w:cs="Times New Roman"/>
          <w:color w:val="181818"/>
          <w:szCs w:val="24"/>
          <w:lang w:eastAsia="ru-RU"/>
        </w:rPr>
        <w:t>: выявить антропогенные изменения в экосистемах местности и оценить их последствия.</w:t>
      </w:r>
    </w:p>
    <w:p w:rsidR="008624C7" w:rsidRPr="00C95A47" w:rsidRDefault="008624C7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C95A47">
        <w:rPr>
          <w:rFonts w:eastAsia="Times New Roman" w:cs="Times New Roman"/>
          <w:b/>
          <w:bCs/>
          <w:color w:val="181818"/>
          <w:szCs w:val="24"/>
          <w:lang w:eastAsia="ru-RU"/>
        </w:rPr>
        <w:t>Оборудование</w:t>
      </w:r>
      <w:r w:rsidRPr="00C95A47">
        <w:rPr>
          <w:rFonts w:eastAsia="Times New Roman" w:cs="Times New Roman"/>
          <w:color w:val="181818"/>
          <w:szCs w:val="24"/>
          <w:lang w:eastAsia="ru-RU"/>
        </w:rPr>
        <w:t>: красная книга растений</w:t>
      </w:r>
    </w:p>
    <w:p w:rsidR="008624C7" w:rsidRPr="00C95A47" w:rsidRDefault="008624C7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C95A47">
        <w:rPr>
          <w:rFonts w:eastAsia="Times New Roman" w:cs="Times New Roman"/>
          <w:color w:val="181818"/>
          <w:szCs w:val="24"/>
          <w:lang w:eastAsia="ru-RU"/>
        </w:rPr>
        <w:t>Задание:</w:t>
      </w:r>
    </w:p>
    <w:p w:rsidR="008624C7" w:rsidRPr="00C95A47" w:rsidRDefault="008624C7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C95A47">
        <w:rPr>
          <w:rFonts w:eastAsia="Times New Roman" w:cs="Times New Roman"/>
          <w:color w:val="181818"/>
          <w:szCs w:val="24"/>
          <w:lang w:eastAsia="ru-RU"/>
        </w:rPr>
        <w:t xml:space="preserve">1. Прочитайте о видах растений и животных, занесенных в Красную книгу: </w:t>
      </w:r>
      <w:proofErr w:type="gramStart"/>
      <w:r w:rsidRPr="00C95A47">
        <w:rPr>
          <w:rFonts w:eastAsia="Times New Roman" w:cs="Times New Roman"/>
          <w:color w:val="181818"/>
          <w:szCs w:val="24"/>
          <w:lang w:eastAsia="ru-RU"/>
        </w:rPr>
        <w:t>исчезающие</w:t>
      </w:r>
      <w:proofErr w:type="gramEnd"/>
      <w:r w:rsidRPr="00C95A47">
        <w:rPr>
          <w:rFonts w:eastAsia="Times New Roman" w:cs="Times New Roman"/>
          <w:color w:val="181818"/>
          <w:szCs w:val="24"/>
          <w:lang w:eastAsia="ru-RU"/>
        </w:rPr>
        <w:t>, редкие, сокращающие численность по вашему региону.</w:t>
      </w:r>
    </w:p>
    <w:p w:rsidR="008624C7" w:rsidRPr="00C95A47" w:rsidRDefault="008624C7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C95A47">
        <w:rPr>
          <w:rFonts w:eastAsia="Times New Roman" w:cs="Times New Roman"/>
          <w:color w:val="181818"/>
          <w:szCs w:val="24"/>
          <w:lang w:eastAsia="ru-RU"/>
        </w:rPr>
        <w:t>2. Какие вы знаете виды растений и животных, исчезнувшие в вашей местности.</w:t>
      </w:r>
    </w:p>
    <w:p w:rsidR="008624C7" w:rsidRPr="00C95A47" w:rsidRDefault="008624C7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C95A47">
        <w:rPr>
          <w:rFonts w:eastAsia="Times New Roman" w:cs="Times New Roman"/>
          <w:color w:val="181818"/>
          <w:szCs w:val="24"/>
          <w:lang w:eastAsia="ru-RU"/>
        </w:rPr>
        <w:lastRenderedPageBreak/>
        <w:t>3. Приведите примеры деятельности человека, сокращающие численность популяций видов. Объясните причины неблагоприятного влияния этой деятельности, пользуясь знаниями по биологии.</w:t>
      </w:r>
    </w:p>
    <w:p w:rsidR="008624C7" w:rsidRPr="00C95A47" w:rsidRDefault="008624C7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C95A47">
        <w:rPr>
          <w:rFonts w:eastAsia="Times New Roman" w:cs="Times New Roman"/>
          <w:b/>
          <w:bCs/>
          <w:color w:val="181818"/>
          <w:szCs w:val="24"/>
          <w:lang w:eastAsia="ru-RU"/>
        </w:rPr>
        <w:t>Ход работы:</w:t>
      </w:r>
    </w:p>
    <w:p w:rsidR="008624C7" w:rsidRPr="00C95A47" w:rsidRDefault="008624C7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C95A47">
        <w:rPr>
          <w:rFonts w:eastAsia="Times New Roman" w:cs="Times New Roman"/>
          <w:color w:val="181818"/>
          <w:szCs w:val="24"/>
          <w:lang w:eastAsia="ru-RU"/>
        </w:rPr>
        <w:t>1. В список редких животных Челябинской области входят 91 вид насекомых, 5 видов рыб, 7 видов амфибий и рептилий, птиц - 51, млекопитающих - 26 видов.</w:t>
      </w:r>
    </w:p>
    <w:p w:rsidR="008624C7" w:rsidRPr="00C95A47" w:rsidRDefault="008624C7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C95A47">
        <w:rPr>
          <w:rFonts w:eastAsia="Times New Roman" w:cs="Times New Roman"/>
          <w:color w:val="181818"/>
          <w:szCs w:val="24"/>
          <w:lang w:eastAsia="ru-RU"/>
        </w:rPr>
        <w:t>2. </w:t>
      </w:r>
      <w:r w:rsidRPr="00C95A47">
        <w:rPr>
          <w:rFonts w:eastAsia="Times New Roman" w:cs="Times New Roman"/>
          <w:color w:val="181818"/>
          <w:szCs w:val="24"/>
          <w:u w:val="single"/>
          <w:lang w:eastAsia="ru-RU"/>
        </w:rPr>
        <w:t>Животные</w:t>
      </w:r>
      <w:r w:rsidRPr="00C95A47">
        <w:rPr>
          <w:rFonts w:eastAsia="Times New Roman" w:cs="Times New Roman"/>
          <w:color w:val="181818"/>
          <w:szCs w:val="24"/>
          <w:lang w:eastAsia="ru-RU"/>
        </w:rPr>
        <w:t>: бурый ушан, серый хомячок, степная пищуха.</w:t>
      </w:r>
    </w:p>
    <w:p w:rsidR="008624C7" w:rsidRPr="00C95A47" w:rsidRDefault="008624C7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C95A47">
        <w:rPr>
          <w:rFonts w:eastAsia="Times New Roman" w:cs="Times New Roman"/>
          <w:color w:val="181818"/>
          <w:szCs w:val="24"/>
          <w:lang w:eastAsia="ru-RU"/>
        </w:rPr>
        <w:t xml:space="preserve">Растения: тюльпан </w:t>
      </w:r>
      <w:proofErr w:type="spellStart"/>
      <w:r w:rsidRPr="00C95A47">
        <w:rPr>
          <w:rFonts w:eastAsia="Times New Roman" w:cs="Times New Roman"/>
          <w:color w:val="181818"/>
          <w:szCs w:val="24"/>
          <w:lang w:eastAsia="ru-RU"/>
        </w:rPr>
        <w:t>биберштейна</w:t>
      </w:r>
      <w:proofErr w:type="spellEnd"/>
      <w:r w:rsidRPr="00C95A47">
        <w:rPr>
          <w:rFonts w:eastAsia="Times New Roman" w:cs="Times New Roman"/>
          <w:color w:val="181818"/>
          <w:szCs w:val="24"/>
          <w:lang w:eastAsia="ru-RU"/>
        </w:rPr>
        <w:t xml:space="preserve">, </w:t>
      </w:r>
      <w:proofErr w:type="spellStart"/>
      <w:r w:rsidRPr="00C95A47">
        <w:rPr>
          <w:rFonts w:eastAsia="Times New Roman" w:cs="Times New Roman"/>
          <w:color w:val="181818"/>
          <w:szCs w:val="24"/>
          <w:lang w:eastAsia="ru-RU"/>
        </w:rPr>
        <w:t>костенец</w:t>
      </w:r>
      <w:proofErr w:type="spellEnd"/>
      <w:r w:rsidRPr="00C95A47">
        <w:rPr>
          <w:rFonts w:eastAsia="Times New Roman" w:cs="Times New Roman"/>
          <w:color w:val="181818"/>
          <w:szCs w:val="24"/>
          <w:lang w:eastAsia="ru-RU"/>
        </w:rPr>
        <w:t xml:space="preserve"> зелёный, </w:t>
      </w:r>
      <w:proofErr w:type="spellStart"/>
      <w:r w:rsidRPr="00C95A47">
        <w:rPr>
          <w:rFonts w:eastAsia="Times New Roman" w:cs="Times New Roman"/>
          <w:color w:val="181818"/>
          <w:szCs w:val="24"/>
          <w:lang w:eastAsia="ru-RU"/>
        </w:rPr>
        <w:t>полушник</w:t>
      </w:r>
      <w:proofErr w:type="spellEnd"/>
      <w:r w:rsidRPr="00C95A47">
        <w:rPr>
          <w:rFonts w:eastAsia="Times New Roman" w:cs="Times New Roman"/>
          <w:color w:val="181818"/>
          <w:szCs w:val="24"/>
          <w:lang w:eastAsia="ru-RU"/>
        </w:rPr>
        <w:t xml:space="preserve"> озёрный.</w:t>
      </w:r>
    </w:p>
    <w:p w:rsidR="008624C7" w:rsidRPr="00C95A47" w:rsidRDefault="008624C7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C95A47">
        <w:rPr>
          <w:rFonts w:eastAsia="Times New Roman" w:cs="Times New Roman"/>
          <w:color w:val="181818"/>
          <w:szCs w:val="24"/>
          <w:lang w:eastAsia="ru-RU"/>
        </w:rPr>
        <w:t xml:space="preserve">3. Браконьерство, загрязнение </w:t>
      </w:r>
      <w:proofErr w:type="spellStart"/>
      <w:r w:rsidRPr="00C95A47">
        <w:rPr>
          <w:rFonts w:eastAsia="Times New Roman" w:cs="Times New Roman"/>
          <w:color w:val="181818"/>
          <w:szCs w:val="24"/>
          <w:lang w:eastAsia="ru-RU"/>
        </w:rPr>
        <w:t>окр</w:t>
      </w:r>
      <w:proofErr w:type="spellEnd"/>
      <w:r w:rsidRPr="00C95A47">
        <w:rPr>
          <w:rFonts w:eastAsia="Times New Roman" w:cs="Times New Roman"/>
          <w:color w:val="181818"/>
          <w:szCs w:val="24"/>
          <w:lang w:eastAsia="ru-RU"/>
        </w:rPr>
        <w:t xml:space="preserve">. </w:t>
      </w:r>
      <w:proofErr w:type="spellStart"/>
      <w:r w:rsidRPr="00C95A47">
        <w:rPr>
          <w:rFonts w:eastAsia="Times New Roman" w:cs="Times New Roman"/>
          <w:color w:val="181818"/>
          <w:szCs w:val="24"/>
          <w:lang w:eastAsia="ru-RU"/>
        </w:rPr>
        <w:t>среды</w:t>
      </w:r>
      <w:proofErr w:type="gramStart"/>
      <w:r w:rsidRPr="00C95A47">
        <w:rPr>
          <w:rFonts w:eastAsia="Times New Roman" w:cs="Times New Roman"/>
          <w:color w:val="181818"/>
          <w:szCs w:val="24"/>
          <w:lang w:eastAsia="ru-RU"/>
        </w:rPr>
        <w:t>.Н</w:t>
      </w:r>
      <w:proofErr w:type="gramEnd"/>
      <w:r w:rsidRPr="00C95A47">
        <w:rPr>
          <w:rFonts w:eastAsia="Times New Roman" w:cs="Times New Roman"/>
          <w:color w:val="181818"/>
          <w:szCs w:val="24"/>
          <w:lang w:eastAsia="ru-RU"/>
        </w:rPr>
        <w:t>е</w:t>
      </w:r>
      <w:proofErr w:type="spellEnd"/>
      <w:r w:rsidRPr="00C95A47">
        <w:rPr>
          <w:rFonts w:eastAsia="Times New Roman" w:cs="Times New Roman"/>
          <w:color w:val="181818"/>
          <w:szCs w:val="24"/>
          <w:lang w:eastAsia="ru-RU"/>
        </w:rPr>
        <w:t xml:space="preserve"> контролируемое истребление животных с редким дорогим мехом. Из-за загрязнения территорий погибают растения и животные, так как территория становится неблагоприятной для их проживания.</w:t>
      </w:r>
    </w:p>
    <w:p w:rsidR="008624C7" w:rsidRPr="00C95A47" w:rsidRDefault="008624C7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C95A47">
        <w:rPr>
          <w:rFonts w:eastAsia="Times New Roman" w:cs="Times New Roman"/>
          <w:b/>
          <w:bCs/>
          <w:color w:val="181818"/>
          <w:szCs w:val="24"/>
          <w:lang w:eastAsia="ru-RU"/>
        </w:rPr>
        <w:t>Вывод: </w:t>
      </w:r>
      <w:r w:rsidRPr="00C95A47">
        <w:rPr>
          <w:rFonts w:eastAsia="Times New Roman" w:cs="Times New Roman"/>
          <w:color w:val="181818"/>
          <w:szCs w:val="24"/>
          <w:lang w:eastAsia="ru-RU"/>
        </w:rPr>
        <w:t>антропогенные изменения в экосистемах местности происходят из-за негативной деятельности человека, следствием вмешательства человека в природу являются вымирание многих видов животных и растений.</w:t>
      </w:r>
    </w:p>
    <w:p w:rsidR="009B3F30" w:rsidRPr="00C95A47" w:rsidRDefault="009B3F30" w:rsidP="00C95A47">
      <w:pPr>
        <w:spacing w:line="240" w:lineRule="auto"/>
        <w:ind w:firstLine="709"/>
        <w:jc w:val="both"/>
        <w:rPr>
          <w:rFonts w:cs="Times New Roman"/>
          <w:szCs w:val="24"/>
        </w:rPr>
      </w:pPr>
    </w:p>
    <w:p w:rsidR="008624C7" w:rsidRPr="00C95A47" w:rsidRDefault="008624C7" w:rsidP="00C95A47">
      <w:pPr>
        <w:spacing w:line="240" w:lineRule="auto"/>
        <w:ind w:firstLine="709"/>
        <w:jc w:val="both"/>
        <w:rPr>
          <w:rFonts w:cs="Times New Roman"/>
          <w:szCs w:val="24"/>
        </w:rPr>
      </w:pPr>
    </w:p>
    <w:p w:rsidR="008624C7" w:rsidRPr="00C95A47" w:rsidRDefault="008624C7" w:rsidP="00C95A47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Практическая работа </w:t>
      </w:r>
      <w:r w:rsidR="000F5B7E" w:rsidRPr="00C95A47">
        <w:rPr>
          <w:rFonts w:ascii="Times New Roman" w:hAnsi="Times New Roman" w:cs="Times New Roman"/>
          <w:b/>
          <w:sz w:val="24"/>
          <w:szCs w:val="24"/>
          <w:lang w:eastAsia="ru-RU"/>
        </w:rPr>
        <w:t>№</w:t>
      </w:r>
      <w:r w:rsidR="00C2762F" w:rsidRPr="00C95A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95A47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</w:p>
    <w:p w:rsidR="00C2762F" w:rsidRPr="00C95A47" w:rsidRDefault="00C2762F" w:rsidP="00C95A4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b/>
          <w:sz w:val="24"/>
          <w:szCs w:val="24"/>
          <w:lang w:eastAsia="ru-RU"/>
        </w:rPr>
        <w:t>Тема:</w:t>
      </w:r>
      <w:r w:rsidRPr="00C95A47">
        <w:rPr>
          <w:rFonts w:ascii="Times New Roman" w:hAnsi="Times New Roman" w:cs="Times New Roman"/>
          <w:sz w:val="24"/>
          <w:szCs w:val="24"/>
          <w:lang w:eastAsia="ru-RU"/>
        </w:rPr>
        <w:t> «Описание жилища человека как искусственной экосистемы».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b/>
          <w:sz w:val="24"/>
          <w:szCs w:val="24"/>
          <w:lang w:eastAsia="ru-RU"/>
        </w:rPr>
        <w:t>Цель:</w:t>
      </w:r>
      <w:r w:rsidRPr="00C95A47">
        <w:rPr>
          <w:rFonts w:ascii="Times New Roman" w:hAnsi="Times New Roman" w:cs="Times New Roman"/>
          <w:sz w:val="24"/>
          <w:szCs w:val="24"/>
          <w:lang w:eastAsia="ru-RU"/>
        </w:rPr>
        <w:t> Выяснить, является ли квартира экосистемой; что ее отличает от природной экосистемы; что входит в понятие «экологически чистое» жилище.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b/>
          <w:sz w:val="24"/>
          <w:szCs w:val="24"/>
          <w:lang w:eastAsia="ru-RU"/>
        </w:rPr>
        <w:t>Задания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1. </w:t>
      </w:r>
      <w:proofErr w:type="gramStart"/>
      <w:r w:rsidRPr="00C95A47">
        <w:rPr>
          <w:rFonts w:ascii="Times New Roman" w:hAnsi="Times New Roman" w:cs="Times New Roman"/>
          <w:sz w:val="24"/>
          <w:szCs w:val="24"/>
          <w:lang w:eastAsia="ru-RU"/>
        </w:rPr>
        <w:t>Дайте экологическую характеристику своего места жительства (название населенного пункта, местонахождение, характеристика почвы, наличие вблизи автомобильных дорог, предприятий, зеленой зоны, характеристика двора, тип здания, наличие водоемов, характер водоснабжения)</w:t>
      </w:r>
      <w:proofErr w:type="gramEnd"/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2.Схематично изобразить квартиру и внести в нее следующие параметры: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а.) виды энергии, поступающие в квартиру извне;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C95A47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.) какие продуценты, </w:t>
      </w:r>
      <w:proofErr w:type="spellStart"/>
      <w:r w:rsidRPr="00C95A47">
        <w:rPr>
          <w:rFonts w:ascii="Times New Roman" w:hAnsi="Times New Roman" w:cs="Times New Roman"/>
          <w:sz w:val="24"/>
          <w:szCs w:val="24"/>
          <w:lang w:eastAsia="ru-RU"/>
        </w:rPr>
        <w:t>консументы</w:t>
      </w:r>
      <w:proofErr w:type="spellEnd"/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95A47">
        <w:rPr>
          <w:rFonts w:ascii="Times New Roman" w:hAnsi="Times New Roman" w:cs="Times New Roman"/>
          <w:sz w:val="24"/>
          <w:szCs w:val="24"/>
          <w:lang w:eastAsia="ru-RU"/>
        </w:rPr>
        <w:t>редуценты</w:t>
      </w:r>
      <w:proofErr w:type="spellEnd"/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 участвуют в образовании экосистемы квартиры, привести примеры и указать роль представителей каждой группы, какие связи между ними существуют;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в.) определить виды отходов в своей квартире.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3. Составить схему «Источники загрязнения среды в жилище», указать на ней загрязняющие вещества, установить, как эти вещества воздействуют на человека, как снизить их влияние в квартире.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b/>
          <w:sz w:val="24"/>
          <w:szCs w:val="24"/>
          <w:lang w:eastAsia="ru-RU"/>
        </w:rPr>
        <w:t>Краткие теоретические сведения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ab/>
      </w:r>
      <w:r w:rsidRPr="00C95A47">
        <w:rPr>
          <w:rFonts w:ascii="Times New Roman" w:hAnsi="Times New Roman" w:cs="Times New Roman"/>
          <w:b/>
          <w:i/>
          <w:sz w:val="24"/>
          <w:szCs w:val="24"/>
        </w:rPr>
        <w:t>Экосистема,</w:t>
      </w:r>
      <w:r w:rsidRPr="00C95A47">
        <w:rPr>
          <w:rFonts w:ascii="Times New Roman" w:hAnsi="Times New Roman" w:cs="Times New Roman"/>
          <w:sz w:val="24"/>
          <w:szCs w:val="24"/>
        </w:rPr>
        <w:t xml:space="preserve"> или экологическая система (от др</w:t>
      </w:r>
      <w:proofErr w:type="gramStart"/>
      <w:r w:rsidRPr="00C95A47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C95A47">
        <w:rPr>
          <w:rFonts w:ascii="Times New Roman" w:hAnsi="Times New Roman" w:cs="Times New Roman"/>
          <w:sz w:val="24"/>
          <w:szCs w:val="24"/>
        </w:rPr>
        <w:t xml:space="preserve">греч. 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οἶκος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 — жилище, местопребывание и 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σύστημ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>α — система) — биологическая система, состоящая из сообщества живых организмов (биоценоз), среды их обитания (биотоп), системы связей, осуществляющей обмен веществом и энергией между ними.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A47">
        <w:rPr>
          <w:rFonts w:ascii="Times New Roman" w:hAnsi="Times New Roman" w:cs="Times New Roman"/>
          <w:b/>
          <w:sz w:val="24"/>
          <w:szCs w:val="24"/>
        </w:rPr>
        <w:t>Основные компоненты экосистемы.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ab/>
        <w:t xml:space="preserve">С точки зрения структуры в экосистеме выделяют: 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 xml:space="preserve">1. климатический режим, определяющий температуру, влажность, режим освещения и прочие физические характеристики среды; 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>2. неорганические вещества, включающиеся в круговорот;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 xml:space="preserve"> 3. органические соединения, которые связывают биотическую и абиотическую части в круговороте вещества и энергии; 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>4. продуценты — организмы, создающие первичную продукцию;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 xml:space="preserve"> 5. 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макроконсументы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, или 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фаготрофы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, — гетеротрофы, поедающие другие организмы или крупные частицы органического вещества; 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микроконсументы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сапротрофы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>) — гетеротрофы, в основном грибы и бактерии, которые разрушают мёртвое органическое вещество, минерализуя его, тем самым возвращая в круговорот.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A47">
        <w:rPr>
          <w:rFonts w:ascii="Times New Roman" w:hAnsi="Times New Roman" w:cs="Times New Roman"/>
          <w:b/>
          <w:sz w:val="24"/>
          <w:szCs w:val="24"/>
        </w:rPr>
        <w:t>Наши дома как виды экосистем.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 xml:space="preserve"> </w:t>
      </w:r>
      <w:r w:rsidRPr="00C95A47">
        <w:rPr>
          <w:rFonts w:ascii="Times New Roman" w:hAnsi="Times New Roman" w:cs="Times New Roman"/>
          <w:sz w:val="24"/>
          <w:szCs w:val="24"/>
        </w:rPr>
        <w:tab/>
        <w:t xml:space="preserve">Наши жилища — это маленькие искусственные антропогенные экосистемы, в которых мы поддерживаем необходимые условия для нашего нормального существования. Мы отдаем предпочтение температуре воздуха в помещениях не ниже 20 °C и нам необходимы определенная влажность, достаточное освещение, оптимальный состав воздуха и т. д. Для того, чтобы держать равновесие экосистемы своего жилища, нам необходимо поддерживать все виды параметров среды нашего обитания на должном уровне и заниматься уборкой отходов. Мы нуждаемся в поставке энергии, тепла и остальных ресурсов извне. В отличие от природных экосистем, где основная масса состоит из зеленых растений, вырабатывающих сложные органические вещества — источник питания для других организмов, в наших домах основной значимой частью биомассы являются люди. 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ab/>
      </w:r>
      <w:r w:rsidRPr="00C95A47">
        <w:rPr>
          <w:rFonts w:ascii="Times New Roman" w:hAnsi="Times New Roman" w:cs="Times New Roman"/>
          <w:i/>
          <w:sz w:val="24"/>
          <w:szCs w:val="24"/>
        </w:rPr>
        <w:t xml:space="preserve">Основу экосистемы квартиры составляют три трофические группы живых организмов: продуценты, </w:t>
      </w:r>
      <w:proofErr w:type="spellStart"/>
      <w:r w:rsidRPr="00C95A47">
        <w:rPr>
          <w:rFonts w:ascii="Times New Roman" w:hAnsi="Times New Roman" w:cs="Times New Roman"/>
          <w:i/>
          <w:sz w:val="24"/>
          <w:szCs w:val="24"/>
        </w:rPr>
        <w:t>консументы</w:t>
      </w:r>
      <w:proofErr w:type="spellEnd"/>
      <w:r w:rsidRPr="00C95A47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C95A47">
        <w:rPr>
          <w:rFonts w:ascii="Times New Roman" w:hAnsi="Times New Roman" w:cs="Times New Roman"/>
          <w:i/>
          <w:sz w:val="24"/>
          <w:szCs w:val="24"/>
        </w:rPr>
        <w:t>редуценты</w:t>
      </w:r>
      <w:proofErr w:type="spellEnd"/>
      <w:r w:rsidRPr="00C95A47">
        <w:rPr>
          <w:rFonts w:ascii="Times New Roman" w:hAnsi="Times New Roman" w:cs="Times New Roman"/>
          <w:i/>
          <w:sz w:val="24"/>
          <w:szCs w:val="24"/>
        </w:rPr>
        <w:t>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ab/>
      </w:r>
      <w:r w:rsidRPr="00C95A47">
        <w:rPr>
          <w:rFonts w:ascii="Times New Roman" w:hAnsi="Times New Roman" w:cs="Times New Roman"/>
          <w:i/>
          <w:sz w:val="24"/>
          <w:szCs w:val="24"/>
        </w:rPr>
        <w:t>Продуцентами в жилище</w:t>
      </w:r>
      <w:r w:rsidRPr="00C95A47">
        <w:rPr>
          <w:rFonts w:ascii="Times New Roman" w:hAnsi="Times New Roman" w:cs="Times New Roman"/>
          <w:sz w:val="24"/>
          <w:szCs w:val="24"/>
        </w:rPr>
        <w:t xml:space="preserve"> являются комнатные растения и растения аквариума, примерами которых могут послужить: 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Хлорофитум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5A47">
        <w:rPr>
          <w:rFonts w:ascii="Times New Roman" w:hAnsi="Times New Roman" w:cs="Times New Roman"/>
          <w:sz w:val="24"/>
          <w:szCs w:val="24"/>
        </w:rPr>
        <w:t>хохлатый</w:t>
      </w:r>
      <w:proofErr w:type="gramEnd"/>
      <w:r w:rsidRPr="00C95A4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Chlorophytum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comosum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), Драцена 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деремская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Dracaena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deremensis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Плектрантус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 кустарниковый (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Plectranthus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fruticosus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>), Алоэ вера (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Aloe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vera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Хамедорея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Chamaedorea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>).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 xml:space="preserve">Продуценты оказывают большое влияние на здоровье человека. Например, 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Хлорофитум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 не только хорошо очищает комнатный воздух, но и ассимилирует вредные газы с феноменальной скоростью и очищает воздух лучше, чем некоторые технические устройства, а Драцена самый мощный зеленый фильтр, который может поглощать такие вещества, как ксилол, 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бензолформальдегид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5A47">
        <w:rPr>
          <w:rFonts w:ascii="Times New Roman" w:hAnsi="Times New Roman" w:cs="Times New Roman"/>
          <w:sz w:val="24"/>
          <w:szCs w:val="24"/>
        </w:rPr>
        <w:t>трихорэлитен</w:t>
      </w:r>
      <w:proofErr w:type="spellEnd"/>
      <w:r w:rsidRPr="00C95A47">
        <w:rPr>
          <w:rFonts w:ascii="Times New Roman" w:hAnsi="Times New Roman" w:cs="Times New Roman"/>
          <w:sz w:val="24"/>
          <w:szCs w:val="24"/>
        </w:rPr>
        <w:t xml:space="preserve"> и обезвреживать их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ab/>
      </w:r>
      <w:r w:rsidRPr="00C95A47">
        <w:rPr>
          <w:rFonts w:ascii="Times New Roman" w:hAnsi="Times New Roman" w:cs="Times New Roman"/>
          <w:i/>
          <w:sz w:val="24"/>
          <w:szCs w:val="24"/>
        </w:rPr>
        <w:t>Все домашние питомцы – консументы.</w:t>
      </w:r>
      <w:r w:rsidRPr="00C95A47">
        <w:rPr>
          <w:rFonts w:ascii="Times New Roman" w:hAnsi="Times New Roman" w:cs="Times New Roman"/>
          <w:sz w:val="24"/>
          <w:szCs w:val="24"/>
        </w:rPr>
        <w:t xml:space="preserve"> Кошки, собаки, морские свинки, пауки, змеи, влияют на экосистему жилища. Например, шерсть кошек может вызывать аллергическую реакцию, а сами они могут являться источником болезней, например, токсоплазмоза.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47">
        <w:rPr>
          <w:rFonts w:ascii="Times New Roman" w:hAnsi="Times New Roman" w:cs="Times New Roman"/>
          <w:sz w:val="24"/>
          <w:szCs w:val="24"/>
        </w:rPr>
        <w:tab/>
      </w:r>
      <w:r w:rsidRPr="00C95A47">
        <w:rPr>
          <w:rFonts w:ascii="Times New Roman" w:hAnsi="Times New Roman" w:cs="Times New Roman"/>
          <w:i/>
          <w:sz w:val="24"/>
          <w:szCs w:val="24"/>
        </w:rPr>
        <w:t>Редуцентами в жилище</w:t>
      </w:r>
      <w:r w:rsidRPr="00C95A47">
        <w:rPr>
          <w:rFonts w:ascii="Times New Roman" w:hAnsi="Times New Roman" w:cs="Times New Roman"/>
          <w:sz w:val="24"/>
          <w:szCs w:val="24"/>
        </w:rPr>
        <w:t xml:space="preserve"> являются сапрофитные клещи. Эти клещи питаются отмершими частичками кожи, волос и пуха, отшелушившимися частичками ногтей.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95A47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Квартира — не только укрытие от неблагоприятных условий окружающего мира, но и мощный фактор, воздействующий на человека и в значительной степени определяющий состояние его здоровья. 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b/>
          <w:sz w:val="24"/>
          <w:szCs w:val="24"/>
          <w:lang w:eastAsia="ru-RU"/>
        </w:rPr>
        <w:t>Виды загрязнений жилища человека: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1. Химическое загрязнение (основными источниками являются строительные и отделочные материалы)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2. Физическое загрязнение (электромагнитные волны, радиационный фон, шум, вибрация и т.д.)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3. Биологическое загрязнение (плесневые грибы, бактерии, вирусы, пыль, пылевые клещи и т.д.)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4. Микроклиматическое загрязнение (температура, влажность, скорость движения воздуха)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b/>
          <w:sz w:val="24"/>
          <w:szCs w:val="24"/>
          <w:lang w:eastAsia="ru-RU"/>
        </w:rPr>
        <w:t>На качество среды в жилище влияют: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- наружный воздух;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- продукты неполного сгорания газа;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C95A47">
        <w:rPr>
          <w:rFonts w:ascii="Times New Roman" w:hAnsi="Times New Roman" w:cs="Times New Roman"/>
          <w:sz w:val="24"/>
          <w:szCs w:val="24"/>
          <w:lang w:eastAsia="ru-RU"/>
        </w:rPr>
        <w:t>вещества, возникающие в процессе приго</w:t>
      </w:r>
      <w:r w:rsidRPr="00C95A47">
        <w:rPr>
          <w:rFonts w:ascii="Times New Roman" w:hAnsi="Times New Roman" w:cs="Times New Roman"/>
          <w:sz w:val="24"/>
          <w:szCs w:val="24"/>
          <w:lang w:eastAsia="ru-RU"/>
        </w:rPr>
        <w:softHyphen/>
        <w:t>товления пиши</w:t>
      </w:r>
      <w:proofErr w:type="gramEnd"/>
      <w:r w:rsidRPr="00C95A47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- вещества, выделяемые мебелью, книгами, одеждой и т. п.;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- продукты </w:t>
      </w:r>
      <w:proofErr w:type="spellStart"/>
      <w:r w:rsidRPr="00C95A47">
        <w:rPr>
          <w:rFonts w:ascii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  <w:r w:rsidRPr="00C95A47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- бытовая химия и средства гигиены;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- комнатные растения;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соблюдение санитарных норм проживания (количество людей и домашних животных);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- электромагнитное загрязнение и др.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В современном доме используются самые разнообразные материалы на основе природных, синтетических и композитных веществ, сочетание которых может пагубно влиять на здоровье человека. В воздухе среднестатистической квартиры одновременно присутствует более 100 летучих химических веществ, относящихся к различным классам химических соединений, причем некоторые из них могут обладать высокой токсичностью. Самую большую опасность для здоровья человека представляют бензол, формальдегид и диоксид азота, основные источники токсичных веществ, попадающих в атмосферу дома, - вовсе не загазованный уличный воздух, а некачественные строительные и отделочные материалы.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Концентрация загрязняющих веще</w:t>
      </w:r>
      <w:proofErr w:type="gramStart"/>
      <w:r w:rsidRPr="00C95A47">
        <w:rPr>
          <w:rFonts w:ascii="Times New Roman" w:hAnsi="Times New Roman" w:cs="Times New Roman"/>
          <w:sz w:val="24"/>
          <w:szCs w:val="24"/>
          <w:lang w:eastAsia="ru-RU"/>
        </w:rPr>
        <w:t>ств в кв</w:t>
      </w:r>
      <w:proofErr w:type="gramEnd"/>
      <w:r w:rsidRPr="00C95A47">
        <w:rPr>
          <w:rFonts w:ascii="Times New Roman" w:hAnsi="Times New Roman" w:cs="Times New Roman"/>
          <w:sz w:val="24"/>
          <w:szCs w:val="24"/>
          <w:lang w:eastAsia="ru-RU"/>
        </w:rPr>
        <w:t>артирах в 2-5 раз выше, чем на улице города. Квартира как экосистема является гетеротрофной системой, похожей на город, но миниатюрный. Она существует за счет поступления энергии и ресурсов, так как главные ее обитатели – люди и животные, гетеротрофы.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Практическая часть: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Источники загрязнения среды в жилище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2E2E7B" wp14:editId="6DB9F1EF">
                <wp:simplePos x="0" y="0"/>
                <wp:positionH relativeFrom="column">
                  <wp:posOffset>2097405</wp:posOffset>
                </wp:positionH>
                <wp:positionV relativeFrom="paragraph">
                  <wp:posOffset>155575</wp:posOffset>
                </wp:positionV>
                <wp:extent cx="1219200" cy="451485"/>
                <wp:effectExtent l="38100" t="9525" r="9525" b="5334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19200" cy="451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3B709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165.15pt;margin-top:12.25pt;width:96pt;height:35.5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">
                <v:stroke endarrow="block"/>
              </v:shape>
            </w:pict>
          </mc:Fallback>
        </mc:AlternateContent>
      </w:r>
      <w:r w:rsidRPr="00C95A4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834215" wp14:editId="738AD473">
                <wp:simplePos x="0" y="0"/>
                <wp:positionH relativeFrom="column">
                  <wp:posOffset>3469005</wp:posOffset>
                </wp:positionH>
                <wp:positionV relativeFrom="paragraph">
                  <wp:posOffset>155575</wp:posOffset>
                </wp:positionV>
                <wp:extent cx="114300" cy="451485"/>
                <wp:effectExtent l="9525" t="9525" r="57150" b="3429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451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44D98F6" id="Прямая со стрелкой 7" o:spid="_x0000_s1026" type="#_x0000_t32" style="position:absolute;margin-left:273.15pt;margin-top:12.25pt;width:9pt;height:35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">
                <v:stroke endarrow="block"/>
              </v:shape>
            </w:pict>
          </mc:Fallback>
        </mc:AlternateContent>
      </w:r>
      <w:r w:rsidRPr="00C95A4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054227" wp14:editId="54C7AE1B">
                <wp:simplePos x="0" y="0"/>
                <wp:positionH relativeFrom="column">
                  <wp:posOffset>3754755</wp:posOffset>
                </wp:positionH>
                <wp:positionV relativeFrom="paragraph">
                  <wp:posOffset>155575</wp:posOffset>
                </wp:positionV>
                <wp:extent cx="1362075" cy="451485"/>
                <wp:effectExtent l="9525" t="9525" r="38100" b="5334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62075" cy="451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101A087" id="Прямая со стрелкой 6" o:spid="_x0000_s1026" type="#_x0000_t32" style="position:absolute;margin-left:295.65pt;margin-top:12.25pt;width:107.25pt;height:35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">
                <v:stroke endarrow="block"/>
              </v:shape>
            </w:pict>
          </mc:Fallback>
        </mc:AlternateContent>
      </w:r>
      <w:r w:rsidRPr="00C95A4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6F16C8" wp14:editId="3FC9A962">
                <wp:simplePos x="0" y="0"/>
                <wp:positionH relativeFrom="column">
                  <wp:posOffset>506730</wp:posOffset>
                </wp:positionH>
                <wp:positionV relativeFrom="paragraph">
                  <wp:posOffset>155575</wp:posOffset>
                </wp:positionV>
                <wp:extent cx="2667000" cy="451485"/>
                <wp:effectExtent l="28575" t="9525" r="9525" b="5334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67000" cy="451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E729C44" id="Прямая со стрелкой 5" o:spid="_x0000_s1026" type="#_x0000_t32" style="position:absolute;margin-left:39.9pt;margin-top:12.25pt;width:210pt;height:35.5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">
                <v:stroke endarrow="block"/>
              </v:shape>
            </w:pict>
          </mc:Fallback>
        </mc:AlternateContent>
      </w:r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 ( с примерами)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73ED51" wp14:editId="186418AA">
                <wp:simplePos x="0" y="0"/>
                <wp:positionH relativeFrom="column">
                  <wp:posOffset>4621530</wp:posOffset>
                </wp:positionH>
                <wp:positionV relativeFrom="paragraph">
                  <wp:posOffset>125095</wp:posOffset>
                </wp:positionV>
                <wp:extent cx="819150" cy="295275"/>
                <wp:effectExtent l="9525" t="9525" r="9525" b="952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AFC01A2" id="Прямоугольник 4" o:spid="_x0000_s1026" style="position:absolute;margin-left:363.9pt;margin-top:9.85pt;width:64.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"/>
            </w:pict>
          </mc:Fallback>
        </mc:AlternateContent>
      </w:r>
      <w:r w:rsidRPr="00C95A4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12FC3C" wp14:editId="1A6378C5">
                <wp:simplePos x="0" y="0"/>
                <wp:positionH relativeFrom="column">
                  <wp:posOffset>3173730</wp:posOffset>
                </wp:positionH>
                <wp:positionV relativeFrom="paragraph">
                  <wp:posOffset>125095</wp:posOffset>
                </wp:positionV>
                <wp:extent cx="762000" cy="342900"/>
                <wp:effectExtent l="9525" t="9525" r="9525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17044A6" id="Прямоугольник 3" o:spid="_x0000_s1026" style="position:absolute;margin-left:249.9pt;margin-top:9.85pt;width:60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"/>
            </w:pict>
          </mc:Fallback>
        </mc:AlternateContent>
      </w:r>
      <w:r w:rsidRPr="00C95A4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1CD16A" wp14:editId="6D9AC405">
                <wp:simplePos x="0" y="0"/>
                <wp:positionH relativeFrom="column">
                  <wp:posOffset>1630680</wp:posOffset>
                </wp:positionH>
                <wp:positionV relativeFrom="paragraph">
                  <wp:posOffset>125095</wp:posOffset>
                </wp:positionV>
                <wp:extent cx="800100" cy="342900"/>
                <wp:effectExtent l="9525" t="9525" r="9525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6F8063F" id="Прямоугольник 2" o:spid="_x0000_s1026" style="position:absolute;margin-left:128.4pt;margin-top:9.85pt;width:6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"/>
            </w:pict>
          </mc:Fallback>
        </mc:AlternateContent>
      </w:r>
      <w:r w:rsidRPr="00C95A4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5EDF09" wp14:editId="039F59C7">
                <wp:simplePos x="0" y="0"/>
                <wp:positionH relativeFrom="column">
                  <wp:posOffset>144780</wp:posOffset>
                </wp:positionH>
                <wp:positionV relativeFrom="paragraph">
                  <wp:posOffset>125095</wp:posOffset>
                </wp:positionV>
                <wp:extent cx="904875" cy="342900"/>
                <wp:effectExtent l="9525" t="9525" r="9525" b="95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B669034" id="Прямоугольник 1" o:spid="_x0000_s1026" style="position:absolute;margin-left:11.4pt;margin-top:9.85pt;width:71.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"/>
            </w:pict>
          </mc:Fallback>
        </mc:AlternateConten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4. Описать жилище человека как искусственную экосистему, заполнив таблицу: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56"/>
        <w:gridCol w:w="2463"/>
        <w:gridCol w:w="4041"/>
      </w:tblGrid>
      <w:tr w:rsidR="008624C7" w:rsidRPr="00C95A47" w:rsidTr="00886539"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 дома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Вредные факторы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устранения этих факторов</w:t>
            </w:r>
          </w:p>
        </w:tc>
      </w:tr>
      <w:tr w:rsidR="008624C7" w:rsidRPr="00C95A47" w:rsidTr="00886539"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Отделка, интерьер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24C7" w:rsidRPr="00C95A47" w:rsidTr="00886539"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Мебель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24C7" w:rsidRPr="00C95A47" w:rsidTr="00886539"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Растения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24C7" w:rsidRPr="00C95A47" w:rsidTr="00886539"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Кухня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24C7" w:rsidRPr="00C95A47" w:rsidTr="00886539"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Спальня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24C7" w:rsidRPr="00C95A47" w:rsidTr="00886539"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Кабинет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24C7" w:rsidRPr="00C95A47" w:rsidTr="00886539"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Бытовые приборы, ЭВМ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24C7" w:rsidRPr="00C95A47" w:rsidTr="00886539"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5. С помощью представленных критериев проанализируйте свое жилище.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Если среди оценок преобладает «5», то экологическое состояние жилья соответствует нормам.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Если преобладают «4» и «3», то жильё не совсем соответствует нормам и необходимо принять посильные меры: чаще делать влажную уборку, проветривать, пылесосить, завести цветы.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ab/>
        <w:t>Если большинство оценок «2», то жильё не соответствует нормам и необходимо принять меры по кардинальному изменению условий жилья.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PlainTable1"/>
        <w:tblW w:w="5239" w:type="pct"/>
        <w:tblLook w:val="04A0" w:firstRow="1" w:lastRow="0" w:firstColumn="1" w:lastColumn="0" w:noHBand="0" w:noVBand="1"/>
      </w:tblPr>
      <w:tblGrid>
        <w:gridCol w:w="2360"/>
        <w:gridCol w:w="2309"/>
        <w:gridCol w:w="1844"/>
        <w:gridCol w:w="2115"/>
        <w:gridCol w:w="1698"/>
      </w:tblGrid>
      <w:tr w:rsidR="008624C7" w:rsidRPr="00C95A47" w:rsidTr="008624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pct"/>
            <w:hideMark/>
          </w:tcPr>
          <w:p w:rsidR="008624C7" w:rsidRPr="00C95A47" w:rsidRDefault="008624C7" w:rsidP="002A69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Обои:</w:t>
            </w:r>
          </w:p>
        </w:tc>
        <w:tc>
          <w:tcPr>
            <w:tcW w:w="1100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Бумажные (4 б.)</w:t>
            </w:r>
          </w:p>
        </w:tc>
        <w:tc>
          <w:tcPr>
            <w:tcW w:w="87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Побелка (5б.)</w:t>
            </w:r>
          </w:p>
        </w:tc>
        <w:tc>
          <w:tcPr>
            <w:tcW w:w="1007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Виниловые (2б.)</w:t>
            </w:r>
          </w:p>
        </w:tc>
        <w:tc>
          <w:tcPr>
            <w:tcW w:w="80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Моющиеся (2б.)</w:t>
            </w:r>
          </w:p>
        </w:tc>
      </w:tr>
      <w:tr w:rsidR="008624C7" w:rsidRPr="00C95A47" w:rsidTr="008624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pct"/>
            <w:hideMark/>
          </w:tcPr>
          <w:p w:rsidR="008624C7" w:rsidRPr="00C95A47" w:rsidRDefault="008624C7" w:rsidP="002A69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Пол:</w:t>
            </w:r>
          </w:p>
        </w:tc>
        <w:tc>
          <w:tcPr>
            <w:tcW w:w="1100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Деревянный (5)</w:t>
            </w:r>
          </w:p>
        </w:tc>
        <w:tc>
          <w:tcPr>
            <w:tcW w:w="87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Ламинат (4)</w:t>
            </w:r>
          </w:p>
        </w:tc>
        <w:tc>
          <w:tcPr>
            <w:tcW w:w="1007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Линолеум (2)</w:t>
            </w:r>
          </w:p>
        </w:tc>
        <w:tc>
          <w:tcPr>
            <w:tcW w:w="80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теплый пол (1)</w:t>
            </w:r>
          </w:p>
        </w:tc>
      </w:tr>
      <w:tr w:rsidR="008624C7" w:rsidRPr="00C95A47" w:rsidTr="008624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pct"/>
            <w:hideMark/>
          </w:tcPr>
          <w:p w:rsidR="008624C7" w:rsidRPr="00C95A47" w:rsidRDefault="008624C7" w:rsidP="002A69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Ковры, шторы:</w:t>
            </w:r>
          </w:p>
        </w:tc>
        <w:tc>
          <w:tcPr>
            <w:tcW w:w="1100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 (5)</w:t>
            </w:r>
          </w:p>
        </w:tc>
        <w:tc>
          <w:tcPr>
            <w:tcW w:w="87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Немного (3)</w:t>
            </w:r>
          </w:p>
        </w:tc>
        <w:tc>
          <w:tcPr>
            <w:tcW w:w="1007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 (2)</w:t>
            </w:r>
          </w:p>
        </w:tc>
        <w:tc>
          <w:tcPr>
            <w:tcW w:w="80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24C7" w:rsidRPr="00C95A47" w:rsidTr="008624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pct"/>
            <w:hideMark/>
          </w:tcPr>
          <w:p w:rsidR="008624C7" w:rsidRPr="00C95A47" w:rsidRDefault="008624C7" w:rsidP="002A69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Окна:</w:t>
            </w:r>
          </w:p>
        </w:tc>
        <w:tc>
          <w:tcPr>
            <w:tcW w:w="1100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Деревянные (5)</w:t>
            </w:r>
          </w:p>
        </w:tc>
        <w:tc>
          <w:tcPr>
            <w:tcW w:w="87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Пластиковые (3)</w:t>
            </w:r>
          </w:p>
        </w:tc>
        <w:tc>
          <w:tcPr>
            <w:tcW w:w="1007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24C7" w:rsidRPr="00C95A47" w:rsidTr="008624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pct"/>
            <w:hideMark/>
          </w:tcPr>
          <w:p w:rsidR="008624C7" w:rsidRPr="00C95A47" w:rsidRDefault="008624C7" w:rsidP="002A69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Вентиляция:</w:t>
            </w:r>
          </w:p>
        </w:tc>
        <w:tc>
          <w:tcPr>
            <w:tcW w:w="1100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Кухня (5)</w:t>
            </w:r>
          </w:p>
        </w:tc>
        <w:tc>
          <w:tcPr>
            <w:tcW w:w="87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Ванная (5)</w:t>
            </w:r>
          </w:p>
        </w:tc>
        <w:tc>
          <w:tcPr>
            <w:tcW w:w="1007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Туалет (5)</w:t>
            </w:r>
          </w:p>
        </w:tc>
        <w:tc>
          <w:tcPr>
            <w:tcW w:w="80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Форточки (5)</w:t>
            </w:r>
          </w:p>
        </w:tc>
      </w:tr>
      <w:tr w:rsidR="008624C7" w:rsidRPr="00C95A47" w:rsidTr="008624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pct"/>
            <w:hideMark/>
          </w:tcPr>
          <w:p w:rsidR="008624C7" w:rsidRPr="00C95A47" w:rsidRDefault="008624C7" w:rsidP="002A69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Проветривание:</w:t>
            </w:r>
          </w:p>
        </w:tc>
        <w:tc>
          <w:tcPr>
            <w:tcW w:w="1100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Часто (5)</w:t>
            </w:r>
          </w:p>
        </w:tc>
        <w:tc>
          <w:tcPr>
            <w:tcW w:w="87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Редко (3)</w:t>
            </w:r>
          </w:p>
        </w:tc>
        <w:tc>
          <w:tcPr>
            <w:tcW w:w="1007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Никогда (2)</w:t>
            </w:r>
          </w:p>
        </w:tc>
        <w:tc>
          <w:tcPr>
            <w:tcW w:w="80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24C7" w:rsidRPr="00C95A47" w:rsidTr="008624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pct"/>
            <w:hideMark/>
          </w:tcPr>
          <w:p w:rsidR="008624C7" w:rsidRPr="00C95A47" w:rsidRDefault="008624C7" w:rsidP="002A69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Потолок:</w:t>
            </w:r>
          </w:p>
        </w:tc>
        <w:tc>
          <w:tcPr>
            <w:tcW w:w="1100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Побелка (5)</w:t>
            </w:r>
          </w:p>
        </w:tc>
        <w:tc>
          <w:tcPr>
            <w:tcW w:w="87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Обои (4)</w:t>
            </w:r>
          </w:p>
        </w:tc>
        <w:tc>
          <w:tcPr>
            <w:tcW w:w="1007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Натяжной (3)</w:t>
            </w:r>
          </w:p>
        </w:tc>
        <w:tc>
          <w:tcPr>
            <w:tcW w:w="80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Плитка (2)</w:t>
            </w:r>
          </w:p>
        </w:tc>
      </w:tr>
      <w:tr w:rsidR="008624C7" w:rsidRPr="00C95A47" w:rsidTr="008624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pct"/>
            <w:hideMark/>
          </w:tcPr>
          <w:p w:rsidR="008624C7" w:rsidRPr="00C95A47" w:rsidRDefault="008624C7" w:rsidP="002A69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Цветы:</w:t>
            </w:r>
          </w:p>
        </w:tc>
        <w:tc>
          <w:tcPr>
            <w:tcW w:w="1100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 (5)</w:t>
            </w:r>
          </w:p>
        </w:tc>
        <w:tc>
          <w:tcPr>
            <w:tcW w:w="87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Среднее кол-во (3)</w:t>
            </w:r>
          </w:p>
        </w:tc>
        <w:tc>
          <w:tcPr>
            <w:tcW w:w="1007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 (2)</w:t>
            </w:r>
          </w:p>
        </w:tc>
        <w:tc>
          <w:tcPr>
            <w:tcW w:w="80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24C7" w:rsidRPr="00C95A47" w:rsidTr="008624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pct"/>
            <w:hideMark/>
          </w:tcPr>
          <w:p w:rsidR="008624C7" w:rsidRPr="00C95A47" w:rsidRDefault="008624C7" w:rsidP="002A69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Влажная уборка:</w:t>
            </w:r>
          </w:p>
        </w:tc>
        <w:tc>
          <w:tcPr>
            <w:tcW w:w="1100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1р. в неделю (3)</w:t>
            </w:r>
          </w:p>
        </w:tc>
        <w:tc>
          <w:tcPr>
            <w:tcW w:w="87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2р</w:t>
            </w:r>
            <w:proofErr w:type="gramStart"/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неделю (4)</w:t>
            </w:r>
          </w:p>
        </w:tc>
        <w:tc>
          <w:tcPr>
            <w:tcW w:w="1007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</w:t>
            </w:r>
            <w:proofErr w:type="gramStart"/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неделю (5)</w:t>
            </w:r>
          </w:p>
        </w:tc>
        <w:tc>
          <w:tcPr>
            <w:tcW w:w="80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24C7" w:rsidRPr="00C95A47" w:rsidTr="008624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pct"/>
            <w:hideMark/>
          </w:tcPr>
          <w:p w:rsidR="008624C7" w:rsidRPr="00C95A47" w:rsidRDefault="008624C7" w:rsidP="002A69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Естественное освещение</w:t>
            </w:r>
          </w:p>
        </w:tc>
        <w:tc>
          <w:tcPr>
            <w:tcW w:w="1100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Отличное </w:t>
            </w:r>
          </w:p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Большие открытые окна, солнечная сторона (5)</w:t>
            </w:r>
          </w:p>
        </w:tc>
        <w:tc>
          <w:tcPr>
            <w:tcW w:w="87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Открытые окна</w:t>
            </w:r>
          </w:p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солнечная сторона (4)</w:t>
            </w:r>
          </w:p>
        </w:tc>
        <w:tc>
          <w:tcPr>
            <w:tcW w:w="1007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Плохое</w:t>
            </w:r>
          </w:p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окна закрыты шторами всегда (2)</w:t>
            </w:r>
          </w:p>
        </w:tc>
        <w:tc>
          <w:tcPr>
            <w:tcW w:w="80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24C7" w:rsidRPr="00C95A47" w:rsidTr="008624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pct"/>
            <w:hideMark/>
          </w:tcPr>
          <w:p w:rsidR="008624C7" w:rsidRPr="00C95A47" w:rsidRDefault="008624C7" w:rsidP="002A69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Мебель:</w:t>
            </w:r>
          </w:p>
        </w:tc>
        <w:tc>
          <w:tcPr>
            <w:tcW w:w="1100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Натуральное дерево (5)</w:t>
            </w:r>
          </w:p>
        </w:tc>
        <w:tc>
          <w:tcPr>
            <w:tcW w:w="87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 ДСП и ДВП (3)</w:t>
            </w:r>
          </w:p>
        </w:tc>
        <w:tc>
          <w:tcPr>
            <w:tcW w:w="1007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мебели мало (4)</w:t>
            </w:r>
          </w:p>
        </w:tc>
        <w:tc>
          <w:tcPr>
            <w:tcW w:w="80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24C7" w:rsidRPr="00C95A47" w:rsidTr="008624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pct"/>
            <w:hideMark/>
          </w:tcPr>
          <w:p w:rsidR="008624C7" w:rsidRPr="00C95A47" w:rsidRDefault="008624C7" w:rsidP="002A69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Вода:</w:t>
            </w:r>
          </w:p>
        </w:tc>
        <w:tc>
          <w:tcPr>
            <w:tcW w:w="1100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колодец, скважина (5)</w:t>
            </w:r>
          </w:p>
        </w:tc>
        <w:tc>
          <w:tcPr>
            <w:tcW w:w="87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водопровод без фильтра (2)</w:t>
            </w:r>
          </w:p>
        </w:tc>
        <w:tc>
          <w:tcPr>
            <w:tcW w:w="1007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водопровод с фильтром (4)</w:t>
            </w:r>
          </w:p>
        </w:tc>
        <w:tc>
          <w:tcPr>
            <w:tcW w:w="80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24C7" w:rsidRPr="00C95A47" w:rsidTr="008624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pct"/>
            <w:hideMark/>
          </w:tcPr>
          <w:p w:rsidR="008624C7" w:rsidRPr="00C95A47" w:rsidRDefault="008624C7" w:rsidP="002A69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Домашние животные:</w:t>
            </w:r>
          </w:p>
          <w:p w:rsidR="008624C7" w:rsidRPr="00C95A47" w:rsidRDefault="008624C7" w:rsidP="002A69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 (2)</w:t>
            </w:r>
          </w:p>
        </w:tc>
        <w:tc>
          <w:tcPr>
            <w:tcW w:w="87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Один (3)</w:t>
            </w:r>
          </w:p>
        </w:tc>
        <w:tc>
          <w:tcPr>
            <w:tcW w:w="1007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 (5)</w:t>
            </w:r>
          </w:p>
        </w:tc>
        <w:tc>
          <w:tcPr>
            <w:tcW w:w="809" w:type="pct"/>
            <w:hideMark/>
          </w:tcPr>
          <w:p w:rsidR="008624C7" w:rsidRPr="00C95A47" w:rsidRDefault="008624C7" w:rsidP="002A690B">
            <w:pPr>
              <w:pStyle w:val="a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624C7" w:rsidRPr="00C95A47" w:rsidTr="005C7F70">
        <w:tc>
          <w:tcPr>
            <w:tcW w:w="9571" w:type="dxa"/>
            <w:tcBorders>
              <w:left w:val="nil"/>
              <w:bottom w:val="nil"/>
              <w:right w:val="nil"/>
            </w:tcBorders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b/>
          <w:sz w:val="24"/>
          <w:szCs w:val="24"/>
          <w:lang w:eastAsia="ru-RU"/>
        </w:rPr>
        <w:t>Приложения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Приложение 1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Материалы, использующиеся при строительстве и отделочных работах в доме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60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385"/>
        <w:gridCol w:w="7275"/>
      </w:tblGrid>
      <w:tr w:rsidR="008624C7" w:rsidRPr="00C95A47" w:rsidTr="00886539"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материала</w:t>
            </w:r>
          </w:p>
        </w:tc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Степень вредного воздействия на организм человека</w:t>
            </w:r>
          </w:p>
        </w:tc>
      </w:tr>
      <w:tr w:rsidR="008624C7" w:rsidRPr="00C95A47" w:rsidTr="00886539"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Экологически чистый материал</w:t>
            </w:r>
          </w:p>
        </w:tc>
      </w:tr>
      <w:tr w:rsidR="008624C7" w:rsidRPr="00C95A47" w:rsidTr="00886539"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Железная арматура</w:t>
            </w:r>
          </w:p>
        </w:tc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Экологически чистый материал</w:t>
            </w:r>
          </w:p>
        </w:tc>
      </w:tr>
      <w:tr w:rsidR="008624C7" w:rsidRPr="00C95A47" w:rsidTr="00886539"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Стекло</w:t>
            </w:r>
          </w:p>
        </w:tc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Экологически чистый материал</w:t>
            </w:r>
          </w:p>
        </w:tc>
      </w:tr>
      <w:tr w:rsidR="008624C7" w:rsidRPr="00C95A47" w:rsidTr="00886539"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Краска масленая</w:t>
            </w:r>
          </w:p>
        </w:tc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Токсическое воздействие тяжелых металлов и органических растворителей</w:t>
            </w:r>
          </w:p>
        </w:tc>
      </w:tr>
      <w:tr w:rsidR="008624C7" w:rsidRPr="00C95A47" w:rsidTr="00886539"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Древесностружечные плиты</w:t>
            </w:r>
          </w:p>
        </w:tc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Формальдегид, обладающий мутагенными свойствами</w:t>
            </w:r>
          </w:p>
        </w:tc>
      </w:tr>
      <w:tr w:rsidR="008624C7" w:rsidRPr="00C95A47" w:rsidTr="00886539"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Пластик</w:t>
            </w:r>
          </w:p>
        </w:tc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Содержат тяжелые металлы, вызывающие необратимые</w:t>
            </w:r>
          </w:p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изменения в организме человека</w:t>
            </w:r>
          </w:p>
        </w:tc>
      </w:tr>
      <w:tr w:rsidR="008624C7" w:rsidRPr="00C95A47" w:rsidTr="00886539"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Линолеум</w:t>
            </w:r>
          </w:p>
        </w:tc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Хлорвинил и пластификаторы могут вызвать отравления</w:t>
            </w:r>
          </w:p>
        </w:tc>
      </w:tr>
      <w:tr w:rsidR="008624C7" w:rsidRPr="00C95A47" w:rsidTr="00886539"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Бетон</w:t>
            </w:r>
          </w:p>
        </w:tc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радиации</w:t>
            </w:r>
          </w:p>
        </w:tc>
      </w:tr>
      <w:tr w:rsidR="008624C7" w:rsidRPr="00C95A47" w:rsidTr="00886539"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Поливинилхлорид</w:t>
            </w:r>
          </w:p>
        </w:tc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Может вызвать отравления</w:t>
            </w:r>
          </w:p>
        </w:tc>
      </w:tr>
      <w:tr w:rsidR="008624C7" w:rsidRPr="00C95A47" w:rsidTr="00886539"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Обои с моющим покрытием</w:t>
            </w:r>
          </w:p>
        </w:tc>
        <w:tc>
          <w:tcPr>
            <w:tcW w:w="7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стирола, вызывающего головную боль, тошноту,</w:t>
            </w:r>
          </w:p>
          <w:p w:rsidR="008624C7" w:rsidRPr="00C95A47" w:rsidRDefault="008624C7" w:rsidP="00C95A47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A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спазмы и потерю сознания</w:t>
            </w:r>
          </w:p>
        </w:tc>
      </w:tr>
    </w:tbl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Стены из бетона, шлакобетона, полимербетона – источник радиации, способной провоцировать новообразования. Радий и торий постоянно разлагаются с выделением радиоактивного газа радона.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Снижает содержание радона в воздухе регулярное проветривание комнат. Выделение радона уменьшается благодаря штукатурке и плотным </w:t>
      </w:r>
      <w:proofErr w:type="gramStart"/>
      <w:r w:rsidRPr="00C95A47">
        <w:rPr>
          <w:rFonts w:ascii="Times New Roman" w:hAnsi="Times New Roman" w:cs="Times New Roman"/>
          <w:sz w:val="24"/>
          <w:szCs w:val="24"/>
          <w:lang w:eastAsia="ru-RU"/>
        </w:rPr>
        <w:t>бумажными</w:t>
      </w:r>
      <w:proofErr w:type="gramEnd"/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 обоям.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Бетонные плиты поглощают влагу из стен. Сухость воздуха вызывает неприятные ощущения, заболевания верхних дыхательных путей, ведет к ломкости волос и шелушению кожи, увеличению статического электричества.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Потому необходимы увлажнители. Можно повесить сосуды с водой на батареи, установить аквариумы, которые еще успокаивают нервы и развивают эстетические чувства.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Линолеум, служит источником ароматических углеводородов, которые в избыточном количестве вызывают аллергические реакции, повышенную утомляемость, ухудшение иммунитета.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Врачи рекомендуют использовать линолеумные покрытия только там, где человек бывает нечасто. Лучше использовать деревянный пол – теплый и экологически чистый.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Синтетические ковровые покрытия лучше </w:t>
      </w:r>
      <w:proofErr w:type="gramStart"/>
      <w:r w:rsidRPr="00C95A47">
        <w:rPr>
          <w:rFonts w:ascii="Times New Roman" w:hAnsi="Times New Roman" w:cs="Times New Roman"/>
          <w:sz w:val="24"/>
          <w:szCs w:val="24"/>
          <w:lang w:eastAsia="ru-RU"/>
        </w:rPr>
        <w:t>заменить на изделия</w:t>
      </w:r>
      <w:proofErr w:type="gramEnd"/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 из натуральной шерсти и хлопка, бамбуковые циновки.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C95A47">
        <w:rPr>
          <w:rFonts w:ascii="Times New Roman" w:hAnsi="Times New Roman" w:cs="Times New Roman"/>
          <w:sz w:val="24"/>
          <w:szCs w:val="24"/>
          <w:lang w:eastAsia="ru-RU"/>
        </w:rPr>
        <w:t>Мебель из ДСП многие годы источает формальдегиды и фенолы, которые вызывают раздражение слизистой и кожи, обладают канцерогенным (вызывающим рак) и мутагенным (способным вызвать непредсказуемую мутацию генов) эффектами.</w:t>
      </w:r>
      <w:proofErr w:type="gramEnd"/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 Такая мебель негативно воздействует на репродуктивную функцию человека, опасна для центральной нервной системы и печени.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Нужно </w:t>
      </w:r>
      <w:proofErr w:type="gramStart"/>
      <w:r w:rsidRPr="00C95A47">
        <w:rPr>
          <w:rFonts w:ascii="Times New Roman" w:hAnsi="Times New Roman" w:cs="Times New Roman"/>
          <w:sz w:val="24"/>
          <w:szCs w:val="24"/>
          <w:lang w:eastAsia="ru-RU"/>
        </w:rPr>
        <w:t>заменять на мебель</w:t>
      </w:r>
      <w:proofErr w:type="gramEnd"/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 из натурального дерева или уменьшить выделение токсических веществ с помощью краски на алкидной основе.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Лучше использовать дома водно-дисперсионные краски или отделывать дерево натуральным маслом или воском.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Потолки лучше всего покрывать побелкой. Она и «дышит» неплохо, и влагу впитывает.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i/>
          <w:sz w:val="24"/>
          <w:szCs w:val="24"/>
          <w:lang w:eastAsia="ru-RU"/>
        </w:rPr>
        <w:t>Электроприборы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Наши квартиры «нашпигованы» электроприборами. Создаваемое ими электромагнитное поле негативно воздействует на кровеносную, иммунную, эндокринную и другие системы органов человека. Конечно же, постоянное длительное воздействие ЭМП выше перечисленных источников на человека в течение жизни приводит к появлению различного рода заболеваний, преимущественно </w:t>
      </w:r>
      <w:proofErr w:type="gramStart"/>
      <w:r w:rsidRPr="00C95A47">
        <w:rPr>
          <w:rFonts w:ascii="Times New Roman" w:hAnsi="Times New Roman" w:cs="Times New Roman"/>
          <w:sz w:val="24"/>
          <w:szCs w:val="24"/>
          <w:lang w:eastAsia="ru-RU"/>
        </w:rPr>
        <w:t>сердечно-сосудистой</w:t>
      </w:r>
      <w:proofErr w:type="gramEnd"/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 и нервной систем организма человека. В последние годы в числе отдаленных последствий часто называются онкологические заболевания.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Не садиться близко к экрану телевизора или персонально компьютера.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Убрать электрический будильник или телефонный автоответчик от изголовья постели.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Дешевый и эстетический способ уменьшить влияние вредных факторов – завести комнатные цветы. Они поглощают углекислоту и некоторые вредные вещества, выделяют кислород, оказывают бактерицидное действие, увлажняют воздух.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Приложение 3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i/>
          <w:sz w:val="24"/>
          <w:szCs w:val="24"/>
          <w:lang w:eastAsia="ru-RU"/>
        </w:rPr>
        <w:t>Как улучшить электромагнитную обстановку в доме?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Выключайте из розеток все неработающие приборы – шнуры питания под напряжением создают электромагнитные поля.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Размещайте приборы, включающиеся часто и на продолжительное время (электропечь, СВЧ-печь, холодильник, телевизор, обогреватели), на расстоянии не менее полутора метров от мест продолжительного пребывания или ночного отдыха, особенно детей.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ab/>
        <w:t>Если ваш дом оснащен большим количеством электробытовой техники, старайтесь включать одновременно как можно меньше приборов.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ab/>
        <w:t>Помещение, где работает электробытовая техника, чаще проветривайте и делайте влажную уборку - это снижает статические электрические поля.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Кухня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Кухня перенасыщена электромагнитными полями, которые накладываются друг на друга, не оставляя хозяевам никаких шансов найти «тихий уголок». Только абсолютно здоровый человек может позволить себе несколько раз в день окунаться в такую электромагнитную «ванну».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Спальня.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Ни в коем случае в изголовье кровати не должна находиться розетка! А уж тем более с вечно воткнутым в нее шнуром от бра.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Кабинет.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Главная ошибка – круглосуточно вставленные в розетки шнуры питания. Работающий и неработающий, но включенный в розетку электроприборы дают практически одинаковое излучение. Если же сделать заземление, то, как уверяют специалисты, излучения упадут в 5-10 раз.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Вода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>Серьезную опасность для здоровья населения представляет химический состав воды. В природе вода никогда не встречается в виде химически чистого соединения. Методами химического анализа определили качество питьевой воды. Загрязненная вода, попадая в наш организм, вызывает 70-80 % всех известных болезней, на 30% ускоряет старение. Из-за употребления токсичной воды развиваются различные заболевания. Повышенная жесткость воды является одной из причин заболеваемости населения мочекаменной, почечнокаменной, желчнокаменной болезнью, холециститом Недостаток фтора в организме приводит к развитию кариеса зубов. Недостаток йода в воде и пище – основная причина заболевания населения тиреотоксикозом.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Флора жилища</w:t>
      </w:r>
    </w:p>
    <w:p w:rsidR="008624C7" w:rsidRPr="00C95A47" w:rsidRDefault="008624C7" w:rsidP="00C95A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На протяжении всего эволюционного развития человек неразрывно связан с растительным миром. Современный человек часто оторван от природы, поэтому необходимо окружить себя растениями, которые, активно вбирая все вредное, еще и вырабатывают кислород и благоприятно воздействуют на человека своим биополем. На помощь может прийти уникальное растение, способное превратить пустыню в оазис – циперус. Он сам очень любит влагу, поэтому горшок с ним ставят в поддон с водой. Водно-газовый обмен в помещении улучшают антуриум, </w:t>
      </w:r>
      <w:proofErr w:type="spellStart"/>
      <w:r w:rsidRPr="00C95A47">
        <w:rPr>
          <w:rFonts w:ascii="Times New Roman" w:hAnsi="Times New Roman" w:cs="Times New Roman"/>
          <w:sz w:val="24"/>
          <w:szCs w:val="24"/>
          <w:lang w:eastAsia="ru-RU"/>
        </w:rPr>
        <w:t>маранта</w:t>
      </w:r>
      <w:proofErr w:type="spellEnd"/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, и монстера. </w:t>
      </w:r>
      <w:proofErr w:type="spellStart"/>
      <w:r w:rsidRPr="00C95A47">
        <w:rPr>
          <w:rFonts w:ascii="Times New Roman" w:hAnsi="Times New Roman" w:cs="Times New Roman"/>
          <w:sz w:val="24"/>
          <w:szCs w:val="24"/>
          <w:lang w:eastAsia="ru-RU"/>
        </w:rPr>
        <w:t>Хлорофитум</w:t>
      </w:r>
      <w:proofErr w:type="spellEnd"/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, плющ алоэ являются высокоэффективными очистителями воздуха. Многие комнатные растения обладают </w:t>
      </w:r>
      <w:proofErr w:type="spellStart"/>
      <w:r w:rsidRPr="00C95A47">
        <w:rPr>
          <w:rFonts w:ascii="Times New Roman" w:hAnsi="Times New Roman" w:cs="Times New Roman"/>
          <w:sz w:val="24"/>
          <w:szCs w:val="24"/>
          <w:lang w:eastAsia="ru-RU"/>
        </w:rPr>
        <w:t>фитонцидными</w:t>
      </w:r>
      <w:proofErr w:type="spellEnd"/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 свойствами. В помещении, где находятся, например, </w:t>
      </w:r>
      <w:proofErr w:type="spellStart"/>
      <w:r w:rsidRPr="00C95A47">
        <w:rPr>
          <w:rFonts w:ascii="Times New Roman" w:hAnsi="Times New Roman" w:cs="Times New Roman"/>
          <w:sz w:val="24"/>
          <w:szCs w:val="24"/>
          <w:lang w:eastAsia="ru-RU"/>
        </w:rPr>
        <w:t>хлорофитум</w:t>
      </w:r>
      <w:proofErr w:type="spellEnd"/>
      <w:r w:rsidRPr="00C95A47">
        <w:rPr>
          <w:rFonts w:ascii="Times New Roman" w:hAnsi="Times New Roman" w:cs="Times New Roman"/>
          <w:sz w:val="24"/>
          <w:szCs w:val="24"/>
          <w:lang w:eastAsia="ru-RU"/>
        </w:rPr>
        <w:t xml:space="preserve"> в воздухе содержится значительно меньше микробов. А частицы тяжелых металлов, которые тоже есть в наших квартирах, поглощают аспарагусы. </w:t>
      </w:r>
    </w:p>
    <w:p w:rsidR="008624C7" w:rsidRPr="00C95A47" w:rsidRDefault="008624C7" w:rsidP="00C95A47">
      <w:pPr>
        <w:spacing w:line="240" w:lineRule="auto"/>
        <w:ind w:firstLine="709"/>
        <w:jc w:val="both"/>
        <w:rPr>
          <w:rFonts w:cs="Times New Roman"/>
          <w:szCs w:val="24"/>
        </w:rPr>
      </w:pPr>
    </w:p>
    <w:p w:rsidR="00C95A47" w:rsidRDefault="00C95A47" w:rsidP="00C95A47">
      <w:pPr>
        <w:shd w:val="clear" w:color="auto" w:fill="FFFFFF"/>
        <w:spacing w:after="150" w:line="240" w:lineRule="auto"/>
        <w:ind w:firstLine="709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0F5B7E" w:rsidRPr="00C95A47" w:rsidRDefault="000F5B7E" w:rsidP="00C95A47">
      <w:pPr>
        <w:shd w:val="clear" w:color="auto" w:fill="FFFFFF"/>
        <w:spacing w:after="150" w:line="240" w:lineRule="auto"/>
        <w:ind w:firstLine="709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b/>
          <w:bCs/>
          <w:color w:val="000000"/>
          <w:szCs w:val="24"/>
          <w:lang w:eastAsia="ru-RU"/>
        </w:rPr>
        <w:t>Практическая работа №3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Тема: </w:t>
      </w:r>
      <w:r w:rsidR="00612C00" w:rsidRPr="00612C00">
        <w:rPr>
          <w:rFonts w:eastAsia="Times New Roman" w:cs="Times New Roman"/>
          <w:bCs/>
          <w:color w:val="000000"/>
          <w:szCs w:val="24"/>
          <w:lang w:eastAsia="ru-RU"/>
        </w:rPr>
        <w:t>Решение экологических задач на устойчивость и развитие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b/>
          <w:color w:val="000000"/>
          <w:szCs w:val="24"/>
          <w:lang w:eastAsia="ru-RU"/>
        </w:rPr>
        <w:t>Цель</w:t>
      </w:r>
      <w:r w:rsidRPr="00C95A47">
        <w:rPr>
          <w:rFonts w:eastAsia="Times New Roman" w:cs="Times New Roman"/>
          <w:color w:val="000000"/>
          <w:szCs w:val="24"/>
          <w:lang w:eastAsia="ru-RU"/>
        </w:rPr>
        <w:t>: рассмотреть типовые задачи по экологии на правило экологической пирамиды.</w:t>
      </w:r>
    </w:p>
    <w:p w:rsidR="000F5B7E" w:rsidRPr="00C95A47" w:rsidRDefault="000F5B7E" w:rsidP="00C95A47">
      <w:pPr>
        <w:shd w:val="clear" w:color="auto" w:fill="FFFFFF"/>
        <w:spacing w:after="15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b/>
          <w:bCs/>
          <w:color w:val="000000"/>
          <w:szCs w:val="24"/>
          <w:lang w:eastAsia="ru-RU"/>
        </w:rPr>
        <w:t>1 вариант</w:t>
      </w:r>
    </w:p>
    <w:p w:rsidR="000F5B7E" w:rsidRPr="00C95A47" w:rsidRDefault="000F5B7E" w:rsidP="00C95A47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150" w:line="240" w:lineRule="auto"/>
        <w:ind w:left="0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На основании правила экологической пирамиды определите, сколько нужно зерна, чтобы в лесу вырос один филин массой 3.5 кг, если цепь питания имеет вид: зерно злаков - мышь - полевка - хорек - филин.</w:t>
      </w:r>
    </w:p>
    <w:p w:rsidR="000F5B7E" w:rsidRPr="00C95A47" w:rsidRDefault="000F5B7E" w:rsidP="00C95A47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150" w:line="240" w:lineRule="auto"/>
        <w:ind w:left="0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lastRenderedPageBreak/>
        <w:t>Установите соответствие между организмом и трофическим уровнем экологической пирамиды, на котором он находится, и впишите в таблицу: растения, орёл-змееяд, лягушка, микроскопический гриб, жук.</w:t>
      </w:r>
    </w:p>
    <w:tbl>
      <w:tblPr>
        <w:tblW w:w="7044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0"/>
        <w:gridCol w:w="3014"/>
      </w:tblGrid>
      <w:tr w:rsidR="000F5B7E" w:rsidRPr="00C95A47" w:rsidTr="000F5B7E">
        <w:tc>
          <w:tcPr>
            <w:tcW w:w="399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Продуцент</w:t>
            </w:r>
          </w:p>
        </w:tc>
        <w:tc>
          <w:tcPr>
            <w:tcW w:w="298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F5B7E" w:rsidRPr="00C95A47" w:rsidTr="000F5B7E">
        <w:tc>
          <w:tcPr>
            <w:tcW w:w="399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Консумент</w:t>
            </w:r>
            <w:proofErr w:type="spellEnd"/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 порядка</w:t>
            </w:r>
          </w:p>
        </w:tc>
        <w:tc>
          <w:tcPr>
            <w:tcW w:w="298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F5B7E" w:rsidRPr="00C95A47" w:rsidTr="000F5B7E">
        <w:tc>
          <w:tcPr>
            <w:tcW w:w="399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Консумент</w:t>
            </w:r>
            <w:proofErr w:type="spellEnd"/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2 порядка</w:t>
            </w:r>
          </w:p>
        </w:tc>
        <w:tc>
          <w:tcPr>
            <w:tcW w:w="298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F5B7E" w:rsidRPr="00C95A47" w:rsidTr="000F5B7E">
        <w:tc>
          <w:tcPr>
            <w:tcW w:w="399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Консумент</w:t>
            </w:r>
            <w:proofErr w:type="spellEnd"/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3 порядка</w:t>
            </w:r>
          </w:p>
        </w:tc>
        <w:tc>
          <w:tcPr>
            <w:tcW w:w="298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F5B7E" w:rsidRPr="00C95A47" w:rsidTr="000F5B7E">
        <w:tc>
          <w:tcPr>
            <w:tcW w:w="399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Редуцент</w:t>
            </w:r>
            <w:proofErr w:type="spellEnd"/>
          </w:p>
        </w:tc>
        <w:tc>
          <w:tcPr>
            <w:tcW w:w="298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</w:tbl>
    <w:p w:rsidR="000F5B7E" w:rsidRPr="00C95A47" w:rsidRDefault="000F5B7E" w:rsidP="00C95A47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150" w:line="240" w:lineRule="auto"/>
        <w:ind w:left="0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Задача.</w:t>
      </w:r>
      <w:r w:rsidRPr="00C95A47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</w:t>
      </w:r>
      <w:r w:rsidRPr="00C95A47">
        <w:rPr>
          <w:rFonts w:eastAsia="Times New Roman" w:cs="Times New Roman"/>
          <w:color w:val="000000"/>
          <w:szCs w:val="24"/>
          <w:lang w:eastAsia="ru-RU"/>
        </w:rPr>
        <w:t>Одна рысь съедает в сутки 5 кг пищи. Какое максимальное количество рысей выживет в лесу с биомассой 10950 тонн в год, если количество доступной пищи 0,1%.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Решение: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1) определяем доступную пищу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10950 т - 100%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х - 0,1%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х = 10,95 т = 10950 кг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2) определяем количество пищи для одной рыси в год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365 · 5 кг = 1825 кг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3) определяем количество рысей в лесу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10950 кг / 1825 кг = 6 рысей</w:t>
      </w:r>
    </w:p>
    <w:p w:rsidR="000F5B7E" w:rsidRPr="00C95A47" w:rsidRDefault="000F5B7E" w:rsidP="00C95A47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</w:tabs>
        <w:spacing w:after="150" w:line="240" w:lineRule="auto"/>
        <w:ind w:left="284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Задача.</w:t>
      </w:r>
      <w:r w:rsidR="005C7F70" w:rsidRPr="00C95A47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 </w:t>
      </w:r>
      <w:r w:rsidRPr="00C95A47">
        <w:rPr>
          <w:rFonts w:eastAsia="Times New Roman" w:cs="Times New Roman"/>
          <w:color w:val="000000"/>
          <w:szCs w:val="24"/>
          <w:lang w:eastAsia="ru-RU"/>
        </w:rPr>
        <w:t>Если предположить, что волчонок с месячного возраста, имея массу 1 кг, питался исключительно зайцами (средняя масса 2 кг), то подсчитайте, какое количество зайцев съел волк для достижения им массы в 40 кг и какое количество растений (в кг) съели эти зайцы.</w:t>
      </w:r>
    </w:p>
    <w:p w:rsidR="000F5B7E" w:rsidRPr="00C95A47" w:rsidRDefault="000F5B7E" w:rsidP="00C95A47">
      <w:pPr>
        <w:shd w:val="clear" w:color="auto" w:fill="FFFFFF"/>
        <w:spacing w:after="15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u w:val="single"/>
          <w:lang w:eastAsia="ru-RU"/>
        </w:rPr>
        <w:t>Решение</w:t>
      </w:r>
      <w:r w:rsidRPr="00C95A47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1). Записываем схему трофической цепи: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Продуцент (растение) →Консумент-1 (заяц) → Консумент-2 (волк)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2). Вычислим массу, набранную волком: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Масса, набранная волком = 40 кг – 1 кг = 39 кг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3). Масса зайцев = 39 кг х 10 = 390 кг;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4). Масса растений = 390 кг х 10 = 3900 кг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5). Кол-во зайцев = 390 кг</w:t>
      </w:r>
      <w:proofErr w:type="gramStart"/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 :</w:t>
      </w:r>
      <w:proofErr w:type="gramEnd"/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 2 кг = 195 шт.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Ответ: волк съел 195 зайцев, которые съели 3900 кг растений.</w:t>
      </w:r>
    </w:p>
    <w:p w:rsidR="000F5B7E" w:rsidRPr="00C95A47" w:rsidRDefault="00634D99" w:rsidP="00C95A47">
      <w:pPr>
        <w:shd w:val="clear" w:color="auto" w:fill="FFFFFF"/>
        <w:spacing w:after="150" w:line="240" w:lineRule="auto"/>
        <w:ind w:left="720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2 </w:t>
      </w:r>
      <w:r w:rsidR="000F5B7E" w:rsidRPr="00C95A47">
        <w:rPr>
          <w:rFonts w:eastAsia="Times New Roman" w:cs="Times New Roman"/>
          <w:b/>
          <w:bCs/>
          <w:color w:val="000000"/>
          <w:szCs w:val="24"/>
          <w:lang w:eastAsia="ru-RU"/>
        </w:rPr>
        <w:t>вариант</w:t>
      </w:r>
    </w:p>
    <w:p w:rsidR="000F5B7E" w:rsidRPr="00C95A47" w:rsidRDefault="000F5B7E" w:rsidP="00C95A47">
      <w:pPr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spacing w:after="150" w:line="240" w:lineRule="auto"/>
        <w:ind w:left="0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На основании правила экологической пирамиды определите, сколько орлов может вырасти при наличии 100 т злаковых растений, если цепь питания имеет вид: злаки - кузнечик</w:t>
      </w:r>
      <w:proofErr w:type="gramStart"/>
      <w:r w:rsidRPr="00C95A47">
        <w:rPr>
          <w:rFonts w:eastAsia="Times New Roman" w:cs="Times New Roman"/>
          <w:color w:val="000000"/>
          <w:szCs w:val="24"/>
          <w:lang w:eastAsia="ru-RU"/>
        </w:rPr>
        <w:t>и-</w:t>
      </w:r>
      <w:proofErr w:type="gramEnd"/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 лягушки- змеи- орел.</w:t>
      </w:r>
    </w:p>
    <w:p w:rsidR="000F5B7E" w:rsidRPr="00C95A47" w:rsidRDefault="000F5B7E" w:rsidP="00C95A47">
      <w:pPr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spacing w:after="150" w:line="240" w:lineRule="auto"/>
        <w:ind w:left="0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Определите массу компонентов цепи питания, если известно, что масса </w:t>
      </w:r>
      <w:proofErr w:type="spellStart"/>
      <w:r w:rsidRPr="00C95A47">
        <w:rPr>
          <w:rFonts w:eastAsia="Times New Roman" w:cs="Times New Roman"/>
          <w:color w:val="000000"/>
          <w:szCs w:val="24"/>
          <w:lang w:eastAsia="ru-RU"/>
        </w:rPr>
        <w:t>консумента</w:t>
      </w:r>
      <w:proofErr w:type="spellEnd"/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 третьего порядка составляет 8 кг</w:t>
      </w:r>
    </w:p>
    <w:tbl>
      <w:tblPr>
        <w:tblW w:w="7044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8"/>
        <w:gridCol w:w="3026"/>
      </w:tblGrid>
      <w:tr w:rsidR="000F5B7E" w:rsidRPr="00C95A47" w:rsidTr="000F5B7E">
        <w:tc>
          <w:tcPr>
            <w:tcW w:w="398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Компоненты цепи питания</w:t>
            </w:r>
          </w:p>
        </w:tc>
        <w:tc>
          <w:tcPr>
            <w:tcW w:w="300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Общая масса</w:t>
            </w:r>
          </w:p>
        </w:tc>
      </w:tr>
      <w:tr w:rsidR="000F5B7E" w:rsidRPr="00C95A47" w:rsidTr="000F5B7E">
        <w:tc>
          <w:tcPr>
            <w:tcW w:w="398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Фитопланктон</w:t>
            </w:r>
          </w:p>
        </w:tc>
        <w:tc>
          <w:tcPr>
            <w:tcW w:w="300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F5B7E" w:rsidRPr="00C95A47" w:rsidTr="000F5B7E">
        <w:tc>
          <w:tcPr>
            <w:tcW w:w="398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Мелкие ракообразные</w:t>
            </w:r>
          </w:p>
        </w:tc>
        <w:tc>
          <w:tcPr>
            <w:tcW w:w="300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F5B7E" w:rsidRPr="00C95A47" w:rsidTr="000F5B7E">
        <w:tc>
          <w:tcPr>
            <w:tcW w:w="398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Рыбы</w:t>
            </w:r>
          </w:p>
        </w:tc>
        <w:tc>
          <w:tcPr>
            <w:tcW w:w="300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F5B7E" w:rsidRPr="00C95A47" w:rsidTr="000F5B7E">
        <w:tc>
          <w:tcPr>
            <w:tcW w:w="398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Выдра</w:t>
            </w:r>
          </w:p>
        </w:tc>
        <w:tc>
          <w:tcPr>
            <w:tcW w:w="300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hideMark/>
          </w:tcPr>
          <w:p w:rsidR="000F5B7E" w:rsidRPr="00C95A47" w:rsidRDefault="000F5B7E" w:rsidP="00C95A47">
            <w:pPr>
              <w:numPr>
                <w:ilvl w:val="1"/>
                <w:numId w:val="4"/>
              </w:numPr>
              <w:spacing w:after="0" w:line="240" w:lineRule="auto"/>
              <w:ind w:left="0"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кг</w:t>
            </w:r>
          </w:p>
        </w:tc>
      </w:tr>
    </w:tbl>
    <w:p w:rsidR="000F5B7E" w:rsidRPr="00C95A47" w:rsidRDefault="000F5B7E" w:rsidP="00C95A47">
      <w:pPr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spacing w:after="150" w:line="240" w:lineRule="auto"/>
        <w:ind w:left="0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lastRenderedPageBreak/>
        <w:t>Задача.</w:t>
      </w:r>
      <w:r w:rsidRPr="00C95A47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</w:t>
      </w:r>
      <w:r w:rsidRPr="00C95A47">
        <w:rPr>
          <w:rFonts w:eastAsia="Times New Roman" w:cs="Times New Roman"/>
          <w:color w:val="000000"/>
          <w:szCs w:val="24"/>
          <w:lang w:eastAsia="ru-RU"/>
        </w:rPr>
        <w:t>Летучая мышь за одну ночь съедает примерно 4 г насекомых. Не менее 20% пищи летучих мышей состоит из комаров. Комар весит примерно 2,2 мг. Летний сезон длится 90 дней. Определите, сколько комаров может съесть летучая мышь за одно лето.</w:t>
      </w:r>
    </w:p>
    <w:p w:rsidR="000F5B7E" w:rsidRPr="00C95A47" w:rsidRDefault="000F5B7E" w:rsidP="00C95A47">
      <w:pPr>
        <w:shd w:val="clear" w:color="auto" w:fill="FFFFFF"/>
        <w:spacing w:after="15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u w:val="single"/>
          <w:lang w:eastAsia="ru-RU"/>
        </w:rPr>
        <w:t>Решение</w:t>
      </w:r>
      <w:r w:rsidRPr="00C95A47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1). 4г комаров съедает летучая мышь за ночь, находим 20% от этого числа: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4 г - 100%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Х г - 20%, Х = 4 х 20</w:t>
      </w:r>
      <w:proofErr w:type="gramStart"/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 :</w:t>
      </w:r>
      <w:proofErr w:type="gramEnd"/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 100 = 0,8 г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2). 2,2 мг переводим в г, получаем: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0,0022 г – вес одного комара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3). Находим число комаров, которое летучая мышь съедает за ночь: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0,8</w:t>
      </w:r>
      <w:proofErr w:type="gramStart"/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 :</w:t>
      </w:r>
      <w:proofErr w:type="gramEnd"/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 0,0022 = 363,7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4). Количество комаров, которая летучая мышь съела за летний сезон: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363,7 х 90 = 32 727 штук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Ответ: 32 727 комаров может съесть летучая мышь за одно лето.</w:t>
      </w:r>
    </w:p>
    <w:p w:rsidR="000F5B7E" w:rsidRPr="00C95A47" w:rsidRDefault="000F5B7E" w:rsidP="00C95A47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after="150" w:line="240" w:lineRule="auto"/>
        <w:ind w:left="426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Задача.</w:t>
      </w:r>
      <w:r w:rsidRPr="00C95A47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</w:t>
      </w:r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Используя правило экологической пирамиды, обозначьте площадь (метров в квадрате) отвечающей биоценозу, на которой может </w:t>
      </w:r>
      <w:proofErr w:type="gramStart"/>
      <w:r w:rsidRPr="00C95A47">
        <w:rPr>
          <w:rFonts w:eastAsia="Times New Roman" w:cs="Times New Roman"/>
          <w:color w:val="000000"/>
          <w:szCs w:val="24"/>
          <w:lang w:eastAsia="ru-RU"/>
        </w:rPr>
        <w:t>прокормится</w:t>
      </w:r>
      <w:proofErr w:type="gramEnd"/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 морской леопард массою 300 кг ( цепь питания: планктон → рыба→ </w:t>
      </w:r>
      <w:proofErr w:type="spellStart"/>
      <w:r w:rsidRPr="00C95A47">
        <w:rPr>
          <w:rFonts w:eastAsia="Times New Roman" w:cs="Times New Roman"/>
          <w:color w:val="000000"/>
          <w:szCs w:val="24"/>
          <w:lang w:eastAsia="ru-RU"/>
        </w:rPr>
        <w:t>пингвин→морской</w:t>
      </w:r>
      <w:proofErr w:type="spellEnd"/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 леопард). Биомасса планктона составляет 400 г/м</w:t>
      </w:r>
      <w:proofErr w:type="gramStart"/>
      <w:r w:rsidRPr="00C95A47">
        <w:rPr>
          <w:rFonts w:eastAsia="Times New Roman" w:cs="Times New Roman"/>
          <w:color w:val="000000"/>
          <w:szCs w:val="24"/>
          <w:lang w:eastAsia="ru-RU"/>
        </w:rPr>
        <w:t>2</w:t>
      </w:r>
      <w:proofErr w:type="gramEnd"/>
      <w:r w:rsidRPr="00C95A47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0F5B7E" w:rsidRPr="00C95A47" w:rsidRDefault="000F5B7E" w:rsidP="00C95A47">
      <w:pPr>
        <w:shd w:val="clear" w:color="auto" w:fill="FFFFFF"/>
        <w:spacing w:after="15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u w:val="single"/>
          <w:lang w:eastAsia="ru-RU"/>
        </w:rPr>
        <w:t>Решение</w:t>
      </w:r>
      <w:r w:rsidRPr="00C95A47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5C7F70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1). Если морской леопард весит 300 кг, то по правилу экологической пирамиды ему требуется 3 000 кг пингвинов, пингвинам 30 000 рыбы, а рыбам 300 000 кг планктона.</w:t>
      </w:r>
    </w:p>
    <w:p w:rsidR="005C7F70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2). Переводим </w:t>
      </w:r>
      <w:proofErr w:type="gramStart"/>
      <w:r w:rsidRPr="00C95A47">
        <w:rPr>
          <w:rFonts w:eastAsia="Times New Roman" w:cs="Times New Roman"/>
          <w:color w:val="000000"/>
          <w:szCs w:val="24"/>
          <w:lang w:eastAsia="ru-RU"/>
        </w:rPr>
        <w:t>кг</w:t>
      </w:r>
      <w:proofErr w:type="gramEnd"/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 в граммы – 300 000кг – 300 000 000гр.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3). 300 000 000 г</w:t>
      </w:r>
      <w:proofErr w:type="gramStart"/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 :</w:t>
      </w:r>
      <w:proofErr w:type="gramEnd"/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 400 г/м2 =750 000 м2.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u w:val="single"/>
          <w:lang w:eastAsia="ru-RU"/>
        </w:rPr>
        <w:t>Ответ</w:t>
      </w:r>
      <w:r w:rsidRPr="00C95A47">
        <w:rPr>
          <w:rFonts w:eastAsia="Times New Roman" w:cs="Times New Roman"/>
          <w:color w:val="000000"/>
          <w:szCs w:val="24"/>
          <w:lang w:eastAsia="ru-RU"/>
        </w:rPr>
        <w:t>: морской леопард может прокормиться на площади 750 000 м</w:t>
      </w:r>
      <w:proofErr w:type="gramStart"/>
      <w:r w:rsidRPr="00C95A47">
        <w:rPr>
          <w:rFonts w:eastAsia="Times New Roman" w:cs="Times New Roman"/>
          <w:color w:val="000000"/>
          <w:szCs w:val="24"/>
          <w:lang w:eastAsia="ru-RU"/>
        </w:rPr>
        <w:t>2</w:t>
      </w:r>
      <w:proofErr w:type="gramEnd"/>
      <w:r w:rsidRPr="00C95A47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0F5B7E" w:rsidRPr="00C95A47" w:rsidRDefault="00634D99" w:rsidP="00C95A47">
      <w:pPr>
        <w:shd w:val="clear" w:color="auto" w:fill="FFFFFF"/>
        <w:spacing w:after="150" w:line="240" w:lineRule="auto"/>
        <w:ind w:left="360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3 </w:t>
      </w:r>
      <w:r w:rsidR="000F5B7E" w:rsidRPr="00C95A47">
        <w:rPr>
          <w:rFonts w:eastAsia="Times New Roman" w:cs="Times New Roman"/>
          <w:b/>
          <w:bCs/>
          <w:color w:val="000000"/>
          <w:szCs w:val="24"/>
          <w:lang w:eastAsia="ru-RU"/>
        </w:rPr>
        <w:t>вариант</w:t>
      </w:r>
    </w:p>
    <w:p w:rsidR="000F5B7E" w:rsidRPr="00C95A47" w:rsidRDefault="000F5B7E" w:rsidP="00C95A47">
      <w:pPr>
        <w:numPr>
          <w:ilvl w:val="0"/>
          <w:numId w:val="7"/>
        </w:numPr>
        <w:shd w:val="clear" w:color="auto" w:fill="FFFFFF"/>
        <w:spacing w:after="15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Какие из перечисленных организмов экосистемы тайги относят к продуцентам, первичным </w:t>
      </w:r>
      <w:proofErr w:type="spellStart"/>
      <w:r w:rsidRPr="00C95A47">
        <w:rPr>
          <w:rFonts w:eastAsia="Times New Roman" w:cs="Times New Roman"/>
          <w:color w:val="000000"/>
          <w:szCs w:val="24"/>
          <w:lang w:eastAsia="ru-RU"/>
        </w:rPr>
        <w:t>консументам</w:t>
      </w:r>
      <w:proofErr w:type="spellEnd"/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, вторичным </w:t>
      </w:r>
      <w:proofErr w:type="spellStart"/>
      <w:r w:rsidRPr="00C95A47">
        <w:rPr>
          <w:rFonts w:eastAsia="Times New Roman" w:cs="Times New Roman"/>
          <w:color w:val="000000"/>
          <w:szCs w:val="24"/>
          <w:lang w:eastAsia="ru-RU"/>
        </w:rPr>
        <w:t>консументам</w:t>
      </w:r>
      <w:proofErr w:type="spellEnd"/>
      <w:r w:rsidRPr="00C95A47">
        <w:rPr>
          <w:rFonts w:eastAsia="Times New Roman" w:cs="Times New Roman"/>
          <w:color w:val="000000"/>
          <w:szCs w:val="24"/>
          <w:lang w:eastAsia="ru-RU"/>
        </w:rPr>
        <w:t>: бактерии гниения, лось, ель, заяц, волк, лиственница, рысь? Составьте цепь питания из 4 или 5 звеньев.</w:t>
      </w:r>
    </w:p>
    <w:p w:rsidR="000F5B7E" w:rsidRPr="00C95A47" w:rsidRDefault="000F5B7E" w:rsidP="00C95A47">
      <w:pPr>
        <w:numPr>
          <w:ilvl w:val="0"/>
          <w:numId w:val="7"/>
        </w:numPr>
        <w:shd w:val="clear" w:color="auto" w:fill="FFFFFF"/>
        <w:spacing w:after="15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Определите, какое количество сычей может прокормить цепь пита</w:t>
      </w:r>
      <w:r w:rsidRPr="00C95A47">
        <w:rPr>
          <w:rFonts w:eastAsia="Times New Roman" w:cs="Times New Roman"/>
          <w:color w:val="000000"/>
          <w:szCs w:val="24"/>
          <w:lang w:eastAsia="ru-RU"/>
        </w:rPr>
        <w:softHyphen/>
        <w:t>ния, если известно, что общая масса продуцента составляет 8000 кг, а масса одного сыча — 0,2 кг.</w:t>
      </w:r>
    </w:p>
    <w:tbl>
      <w:tblPr>
        <w:tblW w:w="7272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7"/>
        <w:gridCol w:w="3255"/>
      </w:tblGrid>
      <w:tr w:rsidR="000F5B7E" w:rsidRPr="00C95A47" w:rsidTr="000F5B7E">
        <w:tc>
          <w:tcPr>
            <w:tcW w:w="398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Компоненты цепи питания</w:t>
            </w:r>
          </w:p>
        </w:tc>
        <w:tc>
          <w:tcPr>
            <w:tcW w:w="322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Общая масса</w:t>
            </w:r>
          </w:p>
        </w:tc>
      </w:tr>
      <w:tr w:rsidR="000F5B7E" w:rsidRPr="00C95A47" w:rsidTr="000F5B7E">
        <w:tc>
          <w:tcPr>
            <w:tcW w:w="398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Растения</w:t>
            </w:r>
          </w:p>
        </w:tc>
        <w:tc>
          <w:tcPr>
            <w:tcW w:w="322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8000 кг</w:t>
            </w:r>
          </w:p>
        </w:tc>
      </w:tr>
      <w:tr w:rsidR="000F5B7E" w:rsidRPr="00C95A47" w:rsidTr="000F5B7E">
        <w:tc>
          <w:tcPr>
            <w:tcW w:w="398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Насекомые</w:t>
            </w:r>
          </w:p>
        </w:tc>
        <w:tc>
          <w:tcPr>
            <w:tcW w:w="322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F5B7E" w:rsidRPr="00C95A47" w:rsidTr="000F5B7E">
        <w:tc>
          <w:tcPr>
            <w:tcW w:w="398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Мелкие птицы</w:t>
            </w:r>
          </w:p>
        </w:tc>
        <w:tc>
          <w:tcPr>
            <w:tcW w:w="322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F5B7E" w:rsidRPr="00C95A47" w:rsidTr="000F5B7E">
        <w:tc>
          <w:tcPr>
            <w:tcW w:w="398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Сыч</w:t>
            </w:r>
          </w:p>
        </w:tc>
        <w:tc>
          <w:tcPr>
            <w:tcW w:w="322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hideMark/>
          </w:tcPr>
          <w:p w:rsidR="000F5B7E" w:rsidRPr="00C95A47" w:rsidRDefault="000F5B7E" w:rsidP="00C95A47">
            <w:pPr>
              <w:spacing w:after="150" w:line="240" w:lineRule="auto"/>
              <w:ind w:firstLine="709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95A47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</w:tbl>
    <w:p w:rsidR="000F5B7E" w:rsidRPr="00C95A47" w:rsidRDefault="000F5B7E" w:rsidP="00C95A47">
      <w:pPr>
        <w:numPr>
          <w:ilvl w:val="0"/>
          <w:numId w:val="7"/>
        </w:numPr>
        <w:shd w:val="clear" w:color="auto" w:fill="FFFFFF"/>
        <w:spacing w:after="15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Задача.</w:t>
      </w:r>
      <w:r w:rsidRPr="00C95A47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</w:t>
      </w:r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Вес каждого из двух новорожденных детенышей летучей </w:t>
      </w:r>
      <w:proofErr w:type="gramStart"/>
      <w:r w:rsidRPr="00C95A47">
        <w:rPr>
          <w:rFonts w:eastAsia="Times New Roman" w:cs="Times New Roman"/>
          <w:color w:val="000000"/>
          <w:szCs w:val="24"/>
          <w:lang w:eastAsia="ru-RU"/>
        </w:rPr>
        <w:t>мыши</w:t>
      </w:r>
      <w:proofErr w:type="gramEnd"/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 составляет 1 г. За месяц выкармливания детенышей молоком вес каждого из них достигает 4,5 г. </w:t>
      </w:r>
      <w:proofErr w:type="gramStart"/>
      <w:r w:rsidRPr="00C95A47">
        <w:rPr>
          <w:rFonts w:eastAsia="Times New Roman" w:cs="Times New Roman"/>
          <w:color w:val="000000"/>
          <w:szCs w:val="24"/>
          <w:lang w:eastAsia="ru-RU"/>
        </w:rPr>
        <w:t>Какую</w:t>
      </w:r>
      <w:proofErr w:type="gramEnd"/>
      <w:r w:rsidRPr="00C95A47">
        <w:rPr>
          <w:rFonts w:eastAsia="Times New Roman" w:cs="Times New Roman"/>
          <w:color w:val="000000"/>
          <w:szCs w:val="24"/>
          <w:lang w:eastAsia="ru-RU"/>
        </w:rPr>
        <w:t xml:space="preserve"> массу насекомых должна потребить самка за это время, чтобы выкормить свое потомство. Чему равна масса растений, сохраняющаяся за счет истребления самкой растительноядных насекомых?</w:t>
      </w:r>
    </w:p>
    <w:p w:rsidR="000F5B7E" w:rsidRPr="00C95A47" w:rsidRDefault="000F5B7E" w:rsidP="00C95A47">
      <w:pPr>
        <w:shd w:val="clear" w:color="auto" w:fill="FFFFFF"/>
        <w:spacing w:after="15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u w:val="single"/>
          <w:lang w:eastAsia="ru-RU"/>
        </w:rPr>
        <w:t>Решение</w:t>
      </w:r>
      <w:r w:rsidRPr="00C95A47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1). Записываем схему трофической цепи: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Продуцент (растение) →Консумент-1 (насекомые) → Консумент-2 (летучая мышь)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lastRenderedPageBreak/>
        <w:t>2). Вычислим массу, набранную детёнышами после рождения: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Масса, набранная детёнышами = (4,5г – 1г) х 2 = 7г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3). Масса насекомых = 7г х 10 = 70г;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4). Масса растений = (7г х 10) х 10 = 700г.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Ответ: летучая мышь должна потребить 70г насекомых, что сохранит 700г растений.</w:t>
      </w:r>
    </w:p>
    <w:p w:rsidR="000F5B7E" w:rsidRPr="00C95A47" w:rsidRDefault="000F5B7E" w:rsidP="00C95A47">
      <w:pPr>
        <w:numPr>
          <w:ilvl w:val="0"/>
          <w:numId w:val="8"/>
        </w:numPr>
        <w:shd w:val="clear" w:color="auto" w:fill="FFFFFF"/>
        <w:spacing w:after="15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Задача.</w:t>
      </w:r>
      <w:r w:rsidRPr="00C95A47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</w:t>
      </w:r>
      <w:r w:rsidRPr="00C95A47">
        <w:rPr>
          <w:rFonts w:eastAsia="Times New Roman" w:cs="Times New Roman"/>
          <w:color w:val="000000"/>
          <w:szCs w:val="24"/>
          <w:lang w:eastAsia="ru-RU"/>
        </w:rPr>
        <w:t>На основании правила экологической пирамиды определите, сколько нужно планктона, чтобы в море выросла одна особь калана (мор</w:t>
      </w:r>
      <w:r w:rsidRPr="00C95A47">
        <w:rPr>
          <w:rFonts w:eastAsia="Times New Roman" w:cs="Times New Roman"/>
          <w:color w:val="000000"/>
          <w:szCs w:val="24"/>
          <w:lang w:eastAsia="ru-RU"/>
        </w:rPr>
        <w:softHyphen/>
        <w:t>ской выдры) массой 30 кг, если цепь питания имеет вид: фитопланктон, нехищные рыбы, хищные рыбы, калан. Сколько необходимо нехищной рыбы для существования двух каланов массой 30кг.</w:t>
      </w:r>
    </w:p>
    <w:p w:rsidR="000F5B7E" w:rsidRPr="00C95A47" w:rsidRDefault="000F5B7E" w:rsidP="00C95A47">
      <w:pPr>
        <w:shd w:val="clear" w:color="auto" w:fill="FFFFFF"/>
        <w:spacing w:after="15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Из правила экологической пирамиды известно, что каждый последую</w:t>
      </w:r>
      <w:r w:rsidRPr="00C95A47">
        <w:rPr>
          <w:rFonts w:eastAsia="Times New Roman" w:cs="Times New Roman"/>
          <w:color w:val="000000"/>
          <w:szCs w:val="24"/>
          <w:lang w:eastAsia="ru-RU"/>
        </w:rPr>
        <w:softHyphen/>
        <w:t>щий пищевой уровень имеет массу в 10 раз меньшую, чем предыдущий. Зная это, можно легко решить задачу.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i/>
          <w:iCs/>
          <w:color w:val="000000"/>
          <w:szCs w:val="24"/>
          <w:lang w:eastAsia="ru-RU"/>
        </w:rPr>
        <w:t>Решение</w:t>
      </w:r>
      <w:r w:rsidRPr="00C95A47">
        <w:rPr>
          <w:rFonts w:eastAsia="Times New Roman" w:cs="Times New Roman"/>
          <w:color w:val="000000"/>
          <w:szCs w:val="24"/>
          <w:lang w:eastAsia="ru-RU"/>
        </w:rPr>
        <w:t>. 1) Составим трофическую цепь, начиная от продуцентов: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фито</w:t>
      </w:r>
      <w:r w:rsidRPr="00C95A47">
        <w:rPr>
          <w:rFonts w:eastAsia="Times New Roman" w:cs="Times New Roman"/>
          <w:color w:val="000000"/>
          <w:szCs w:val="24"/>
          <w:lang w:eastAsia="ru-RU"/>
        </w:rPr>
        <w:softHyphen/>
        <w:t>планктон → нехищные рыбы → хищные рыбы → калан.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Зная, что масса калана составляет 30 кг, а это число должно быть в 10 раз меньше массы предыдущего звена трофической цепи, легко найдём массу предыдущего звена (хищная рыба): 30 х 10 = 300 (кг). Соответственно масса нехищной рыбы составляет: 300 х 10 = 3000 (кг), масса фитопланк</w:t>
      </w:r>
      <w:r w:rsidRPr="00C95A47">
        <w:rPr>
          <w:rFonts w:eastAsia="Times New Roman" w:cs="Times New Roman"/>
          <w:color w:val="000000"/>
          <w:szCs w:val="24"/>
          <w:lang w:eastAsia="ru-RU"/>
        </w:rPr>
        <w:softHyphen/>
        <w:t>тона составляет: 3000 х 10 = 30000 (кг).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30000кг 3000кг. 300кг 30кг.</w:t>
      </w:r>
    </w:p>
    <w:p w:rsidR="000F5B7E" w:rsidRPr="00C95A47" w:rsidRDefault="000F5B7E" w:rsidP="00C95A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95A47">
        <w:rPr>
          <w:rFonts w:eastAsia="Times New Roman" w:cs="Times New Roman"/>
          <w:color w:val="000000"/>
          <w:szCs w:val="24"/>
          <w:lang w:eastAsia="ru-RU"/>
        </w:rPr>
        <w:t>фито</w:t>
      </w:r>
      <w:r w:rsidRPr="00C95A47">
        <w:rPr>
          <w:rFonts w:eastAsia="Times New Roman" w:cs="Times New Roman"/>
          <w:color w:val="000000"/>
          <w:szCs w:val="24"/>
          <w:lang w:eastAsia="ru-RU"/>
        </w:rPr>
        <w:softHyphen/>
        <w:t>планктон → нехищные рыбы → хищные рыбы → калан.</w:t>
      </w:r>
    </w:p>
    <w:p w:rsidR="00C95A47" w:rsidRDefault="00C95A47" w:rsidP="00C95A47">
      <w:pPr>
        <w:pStyle w:val="a6"/>
        <w:tabs>
          <w:tab w:val="left" w:pos="10080"/>
        </w:tabs>
        <w:ind w:firstLine="709"/>
        <w:rPr>
          <w:b/>
          <w:sz w:val="24"/>
          <w:szCs w:val="24"/>
        </w:rPr>
      </w:pPr>
    </w:p>
    <w:p w:rsidR="00C95A47" w:rsidRDefault="00C95A47" w:rsidP="00C95A47">
      <w:pPr>
        <w:pStyle w:val="a6"/>
        <w:tabs>
          <w:tab w:val="left" w:pos="10080"/>
        </w:tabs>
        <w:ind w:firstLine="709"/>
        <w:rPr>
          <w:b/>
          <w:sz w:val="24"/>
          <w:szCs w:val="24"/>
        </w:rPr>
      </w:pPr>
    </w:p>
    <w:p w:rsidR="000F5B7E" w:rsidRPr="00C95A47" w:rsidRDefault="000F5B7E" w:rsidP="00C95A47">
      <w:pPr>
        <w:pStyle w:val="a6"/>
        <w:tabs>
          <w:tab w:val="left" w:pos="10080"/>
        </w:tabs>
        <w:ind w:firstLine="709"/>
        <w:jc w:val="center"/>
        <w:rPr>
          <w:b/>
          <w:sz w:val="24"/>
          <w:szCs w:val="24"/>
        </w:rPr>
      </w:pPr>
      <w:r w:rsidRPr="00C95A47">
        <w:rPr>
          <w:b/>
          <w:sz w:val="24"/>
          <w:szCs w:val="24"/>
        </w:rPr>
        <w:t xml:space="preserve">Практическая </w:t>
      </w:r>
      <w:r w:rsidR="00634D99" w:rsidRPr="00C95A47">
        <w:rPr>
          <w:b/>
          <w:sz w:val="24"/>
          <w:szCs w:val="24"/>
        </w:rPr>
        <w:t>работа №</w:t>
      </w:r>
      <w:r w:rsidR="005C7F70" w:rsidRPr="00C95A47">
        <w:rPr>
          <w:b/>
          <w:sz w:val="24"/>
          <w:szCs w:val="24"/>
        </w:rPr>
        <w:t xml:space="preserve"> </w:t>
      </w:r>
      <w:r w:rsidR="00634D99" w:rsidRPr="00C95A47">
        <w:rPr>
          <w:b/>
          <w:sz w:val="24"/>
          <w:szCs w:val="24"/>
        </w:rPr>
        <w:t>4</w:t>
      </w:r>
    </w:p>
    <w:p w:rsidR="00C95A47" w:rsidRDefault="00C95A47" w:rsidP="00C95A47">
      <w:pPr>
        <w:pStyle w:val="a6"/>
        <w:tabs>
          <w:tab w:val="left" w:pos="10080"/>
        </w:tabs>
        <w:ind w:firstLine="709"/>
        <w:rPr>
          <w:b/>
          <w:sz w:val="24"/>
          <w:szCs w:val="24"/>
        </w:rPr>
      </w:pPr>
    </w:p>
    <w:p w:rsidR="000F5B7E" w:rsidRDefault="000F5B7E" w:rsidP="00C95A47">
      <w:pPr>
        <w:pStyle w:val="a6"/>
        <w:tabs>
          <w:tab w:val="left" w:pos="10080"/>
        </w:tabs>
        <w:ind w:firstLine="709"/>
        <w:rPr>
          <w:sz w:val="24"/>
          <w:szCs w:val="24"/>
        </w:rPr>
      </w:pPr>
      <w:r w:rsidRPr="00C95A47">
        <w:rPr>
          <w:b/>
          <w:sz w:val="24"/>
          <w:szCs w:val="24"/>
        </w:rPr>
        <w:t xml:space="preserve">Тема </w:t>
      </w:r>
      <w:r w:rsidRPr="00C95A47">
        <w:rPr>
          <w:sz w:val="24"/>
          <w:szCs w:val="24"/>
        </w:rPr>
        <w:t>«</w:t>
      </w:r>
      <w:r w:rsidR="00612C00" w:rsidRPr="00612C00">
        <w:rPr>
          <w:sz w:val="24"/>
          <w:szCs w:val="24"/>
        </w:rPr>
        <w:t xml:space="preserve">Сравнительное описание естественных природных систем и </w:t>
      </w:r>
      <w:proofErr w:type="spellStart"/>
      <w:r w:rsidR="00612C00" w:rsidRPr="00612C00">
        <w:rPr>
          <w:sz w:val="24"/>
          <w:szCs w:val="24"/>
        </w:rPr>
        <w:t>агроэкосистемы</w:t>
      </w:r>
      <w:proofErr w:type="spellEnd"/>
      <w:r w:rsidRPr="00C95A47">
        <w:rPr>
          <w:sz w:val="24"/>
          <w:szCs w:val="24"/>
        </w:rPr>
        <w:t>»</w:t>
      </w:r>
    </w:p>
    <w:p w:rsidR="00612C00" w:rsidRPr="00C95A47" w:rsidRDefault="00612C00" w:rsidP="00C95A47">
      <w:pPr>
        <w:pStyle w:val="a6"/>
        <w:tabs>
          <w:tab w:val="left" w:pos="10080"/>
        </w:tabs>
        <w:ind w:firstLine="709"/>
        <w:rPr>
          <w:sz w:val="24"/>
          <w:szCs w:val="24"/>
        </w:rPr>
      </w:pPr>
    </w:p>
    <w:p w:rsidR="000F5B7E" w:rsidRPr="00C95A47" w:rsidRDefault="000F5B7E" w:rsidP="00C95A47">
      <w:pPr>
        <w:pStyle w:val="a6"/>
        <w:tabs>
          <w:tab w:val="left" w:pos="10080"/>
        </w:tabs>
        <w:ind w:firstLine="709"/>
        <w:rPr>
          <w:b/>
          <w:sz w:val="24"/>
          <w:szCs w:val="24"/>
        </w:rPr>
      </w:pPr>
      <w:r w:rsidRPr="00C95A47">
        <w:rPr>
          <w:b/>
          <w:sz w:val="24"/>
          <w:szCs w:val="24"/>
        </w:rPr>
        <w:t xml:space="preserve">1.Цель практической работы: </w:t>
      </w:r>
      <w:r w:rsidRPr="00C95A47">
        <w:rPr>
          <w:sz w:val="24"/>
          <w:szCs w:val="24"/>
        </w:rPr>
        <w:t>закрепить понятие охрана природы, расширить знания в области охраны природы родного края.</w:t>
      </w:r>
    </w:p>
    <w:p w:rsidR="000F5B7E" w:rsidRPr="00C95A47" w:rsidRDefault="000F5B7E" w:rsidP="00C95A47">
      <w:pPr>
        <w:pStyle w:val="a6"/>
        <w:tabs>
          <w:tab w:val="left" w:pos="10080"/>
        </w:tabs>
        <w:ind w:firstLine="709"/>
        <w:rPr>
          <w:sz w:val="24"/>
          <w:szCs w:val="24"/>
        </w:rPr>
      </w:pPr>
      <w:r w:rsidRPr="00C95A47">
        <w:rPr>
          <w:sz w:val="24"/>
          <w:szCs w:val="24"/>
        </w:rPr>
        <w:t>Время выполнения работы 2 часа.</w:t>
      </w:r>
    </w:p>
    <w:p w:rsidR="000F5B7E" w:rsidRPr="00C95A47" w:rsidRDefault="000F5B7E" w:rsidP="00C95A47">
      <w:pPr>
        <w:pStyle w:val="a6"/>
        <w:tabs>
          <w:tab w:val="left" w:pos="10080"/>
        </w:tabs>
        <w:ind w:firstLine="709"/>
        <w:rPr>
          <w:b/>
          <w:sz w:val="24"/>
          <w:szCs w:val="24"/>
        </w:rPr>
      </w:pPr>
      <w:r w:rsidRPr="00C95A47">
        <w:rPr>
          <w:b/>
          <w:sz w:val="24"/>
          <w:szCs w:val="24"/>
        </w:rPr>
        <w:t>2.Общие методические рекомендации</w:t>
      </w:r>
    </w:p>
    <w:p w:rsidR="000F5B7E" w:rsidRPr="00C95A47" w:rsidRDefault="000F5B7E" w:rsidP="00C95A47">
      <w:pPr>
        <w:pStyle w:val="a6"/>
        <w:tabs>
          <w:tab w:val="left" w:pos="10080"/>
        </w:tabs>
        <w:ind w:firstLine="709"/>
        <w:rPr>
          <w:sz w:val="24"/>
          <w:szCs w:val="24"/>
        </w:rPr>
      </w:pPr>
      <w:r w:rsidRPr="00C95A47">
        <w:rPr>
          <w:sz w:val="24"/>
          <w:szCs w:val="24"/>
        </w:rPr>
        <w:t>Прочитайте приложение 2 и 3 ответьте на предложенные вопросы.</w:t>
      </w:r>
    </w:p>
    <w:p w:rsidR="000F5B7E" w:rsidRPr="00C95A47" w:rsidRDefault="000F5B7E" w:rsidP="00C95A47">
      <w:pPr>
        <w:pStyle w:val="a6"/>
        <w:tabs>
          <w:tab w:val="left" w:pos="10080"/>
        </w:tabs>
        <w:ind w:firstLine="709"/>
        <w:rPr>
          <w:b/>
          <w:sz w:val="24"/>
          <w:szCs w:val="24"/>
        </w:rPr>
      </w:pPr>
      <w:r w:rsidRPr="00C95A47">
        <w:rPr>
          <w:b/>
          <w:sz w:val="24"/>
          <w:szCs w:val="24"/>
        </w:rPr>
        <w:t>3.Порядок выполнения работы</w:t>
      </w:r>
    </w:p>
    <w:p w:rsidR="000F5B7E" w:rsidRPr="00C95A47" w:rsidRDefault="000F5B7E" w:rsidP="00C95A47">
      <w:pPr>
        <w:pStyle w:val="a6"/>
        <w:tabs>
          <w:tab w:val="left" w:pos="10080"/>
        </w:tabs>
        <w:ind w:firstLine="709"/>
        <w:rPr>
          <w:sz w:val="24"/>
          <w:szCs w:val="24"/>
        </w:rPr>
      </w:pPr>
      <w:r w:rsidRPr="00C95A47">
        <w:rPr>
          <w:sz w:val="24"/>
          <w:szCs w:val="24"/>
        </w:rPr>
        <w:t>1. Что нужно понимать под охраной природы?</w:t>
      </w:r>
    </w:p>
    <w:p w:rsidR="000F5B7E" w:rsidRPr="00C95A47" w:rsidRDefault="000F5B7E" w:rsidP="00C95A47">
      <w:pPr>
        <w:pStyle w:val="a6"/>
        <w:tabs>
          <w:tab w:val="left" w:pos="10080"/>
        </w:tabs>
        <w:ind w:firstLine="709"/>
        <w:rPr>
          <w:sz w:val="24"/>
          <w:szCs w:val="24"/>
        </w:rPr>
      </w:pPr>
      <w:r w:rsidRPr="00C95A47">
        <w:rPr>
          <w:sz w:val="24"/>
          <w:szCs w:val="24"/>
        </w:rPr>
        <w:t>2. Какие мероприятия проводятся по охране природных ресурсов области?</w:t>
      </w:r>
    </w:p>
    <w:p w:rsidR="000F5B7E" w:rsidRPr="00C95A47" w:rsidRDefault="000F5B7E" w:rsidP="00C95A47">
      <w:pPr>
        <w:pStyle w:val="a6"/>
        <w:tabs>
          <w:tab w:val="left" w:pos="10080"/>
        </w:tabs>
        <w:ind w:firstLine="709"/>
        <w:rPr>
          <w:sz w:val="24"/>
          <w:szCs w:val="24"/>
        </w:rPr>
      </w:pPr>
      <w:r w:rsidRPr="00C95A47">
        <w:rPr>
          <w:sz w:val="24"/>
          <w:szCs w:val="24"/>
        </w:rPr>
        <w:t>3.</w:t>
      </w:r>
      <w:proofErr w:type="gramStart"/>
      <w:r w:rsidRPr="00C95A47">
        <w:rPr>
          <w:sz w:val="24"/>
          <w:szCs w:val="24"/>
        </w:rPr>
        <w:t>Пользуясь приложением 3 расскажите об охраняемых</w:t>
      </w:r>
      <w:proofErr w:type="gramEnd"/>
      <w:r w:rsidRPr="00C95A47">
        <w:rPr>
          <w:sz w:val="24"/>
          <w:szCs w:val="24"/>
        </w:rPr>
        <w:t xml:space="preserve"> территориях области. </w:t>
      </w:r>
    </w:p>
    <w:p w:rsidR="000F5B7E" w:rsidRPr="00C95A47" w:rsidRDefault="000F5B7E" w:rsidP="00C95A47">
      <w:pPr>
        <w:pStyle w:val="a6"/>
        <w:tabs>
          <w:tab w:val="left" w:pos="10080"/>
        </w:tabs>
        <w:ind w:firstLine="709"/>
        <w:rPr>
          <w:b/>
          <w:sz w:val="24"/>
          <w:szCs w:val="24"/>
        </w:rPr>
      </w:pPr>
      <w:r w:rsidRPr="00C95A47">
        <w:rPr>
          <w:b/>
          <w:sz w:val="24"/>
          <w:szCs w:val="24"/>
        </w:rPr>
        <w:t>4.Содержание отчёта</w:t>
      </w:r>
    </w:p>
    <w:p w:rsidR="000F5B7E" w:rsidRPr="00C95A47" w:rsidRDefault="000F5B7E" w:rsidP="00C95A47">
      <w:pPr>
        <w:pStyle w:val="a6"/>
        <w:tabs>
          <w:tab w:val="left" w:pos="10080"/>
        </w:tabs>
        <w:ind w:left="1429" w:firstLine="0"/>
        <w:rPr>
          <w:sz w:val="24"/>
          <w:szCs w:val="24"/>
        </w:rPr>
      </w:pPr>
      <w:r w:rsidRPr="00C95A47">
        <w:rPr>
          <w:sz w:val="24"/>
          <w:szCs w:val="24"/>
        </w:rPr>
        <w:t>Тема и цель работы</w:t>
      </w:r>
    </w:p>
    <w:p w:rsidR="000F5B7E" w:rsidRDefault="000F5B7E" w:rsidP="00C95A47">
      <w:pPr>
        <w:pStyle w:val="a6"/>
        <w:tabs>
          <w:tab w:val="left" w:pos="10080"/>
        </w:tabs>
        <w:ind w:left="1429" w:firstLine="0"/>
        <w:rPr>
          <w:sz w:val="24"/>
          <w:szCs w:val="24"/>
        </w:rPr>
      </w:pPr>
      <w:r w:rsidRPr="00C95A47">
        <w:rPr>
          <w:sz w:val="24"/>
          <w:szCs w:val="24"/>
        </w:rPr>
        <w:t>Письменные ответы на предложенные вопросы.</w:t>
      </w:r>
    </w:p>
    <w:p w:rsidR="002A690B" w:rsidRDefault="002A690B" w:rsidP="00C95A47">
      <w:pPr>
        <w:pStyle w:val="a6"/>
        <w:tabs>
          <w:tab w:val="left" w:pos="10080"/>
        </w:tabs>
        <w:ind w:left="1429" w:firstLine="0"/>
        <w:rPr>
          <w:sz w:val="24"/>
          <w:szCs w:val="24"/>
        </w:rPr>
      </w:pPr>
    </w:p>
    <w:p w:rsidR="002A690B" w:rsidRPr="002A690B" w:rsidRDefault="002A690B" w:rsidP="002A690B">
      <w:pPr>
        <w:shd w:val="clear" w:color="auto" w:fill="FFFFFF"/>
        <w:spacing w:after="0" w:line="240" w:lineRule="auto"/>
        <w:ind w:firstLine="851"/>
        <w:jc w:val="both"/>
        <w:outlineLvl w:val="0"/>
        <w:rPr>
          <w:rFonts w:eastAsia="Times New Roman" w:cs="Times New Roman"/>
          <w:b/>
          <w:szCs w:val="24"/>
          <w:shd w:val="clear" w:color="auto" w:fill="FFFFFF"/>
          <w:lang w:eastAsia="ru-RU"/>
        </w:rPr>
      </w:pPr>
      <w:r w:rsidRPr="002A690B">
        <w:rPr>
          <w:rFonts w:eastAsia="Times New Roman" w:cs="Times New Roman"/>
          <w:b/>
          <w:szCs w:val="24"/>
          <w:shd w:val="clear" w:color="auto" w:fill="FFFFFF"/>
          <w:lang w:eastAsia="ru-RU"/>
        </w:rPr>
        <w:t>4. Правила выполнения практических работ:</w:t>
      </w:r>
    </w:p>
    <w:p w:rsidR="002A690B" w:rsidRPr="002A690B" w:rsidRDefault="002A690B" w:rsidP="002A690B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2A690B">
        <w:rPr>
          <w:rFonts w:eastAsia="Times New Roman" w:cs="Times New Roman"/>
          <w:szCs w:val="24"/>
          <w:lang w:eastAsia="ru-RU"/>
        </w:rPr>
        <w:t>Прежде чем приступить к выполнению задания, прочтите рекомендации к выполнению в данном методическом пособии. Ознакомьтесь с перечнем рекомендуемой литературы, повторите теоретический материал, относящийся к теме работы.</w:t>
      </w:r>
    </w:p>
    <w:p w:rsidR="002A690B" w:rsidRPr="002A690B" w:rsidRDefault="002A690B" w:rsidP="002A690B">
      <w:pPr>
        <w:shd w:val="clear" w:color="auto" w:fill="FFFFFF"/>
        <w:spacing w:after="0" w:line="240" w:lineRule="auto"/>
        <w:ind w:firstLine="567"/>
        <w:jc w:val="both"/>
        <w:outlineLvl w:val="0"/>
        <w:rPr>
          <w:rFonts w:eastAsia="Times New Roman" w:cs="Times New Roman"/>
          <w:szCs w:val="24"/>
          <w:lang w:eastAsia="ru-RU"/>
        </w:rPr>
      </w:pPr>
      <w:r w:rsidRPr="002A690B">
        <w:rPr>
          <w:rFonts w:eastAsia="Times New Roman" w:cs="Times New Roman"/>
          <w:szCs w:val="24"/>
          <w:lang w:eastAsia="ru-RU"/>
        </w:rPr>
        <w:t>Закончив выполнение практической работы, Вы должны сдать результат преподавателю. Если возникнут затруднения в процессе работы, обратитесь к преподавателю.</w:t>
      </w:r>
    </w:p>
    <w:p w:rsidR="002A690B" w:rsidRPr="002A690B" w:rsidRDefault="002A690B" w:rsidP="002A690B">
      <w:pPr>
        <w:shd w:val="clear" w:color="auto" w:fill="FFFFFF"/>
        <w:spacing w:after="0" w:line="240" w:lineRule="auto"/>
        <w:ind w:firstLine="567"/>
        <w:jc w:val="both"/>
        <w:outlineLvl w:val="0"/>
        <w:rPr>
          <w:rFonts w:eastAsia="Times New Roman" w:cs="Times New Roman"/>
          <w:szCs w:val="24"/>
          <w:lang w:eastAsia="ru-RU"/>
        </w:rPr>
      </w:pPr>
      <w:r w:rsidRPr="002A690B">
        <w:rPr>
          <w:rFonts w:eastAsia="Times New Roman" w:cs="Times New Roman"/>
          <w:szCs w:val="24"/>
          <w:lang w:eastAsia="ru-RU"/>
        </w:rPr>
        <w:t>1. Обучающийся должен выполнить практическую работу в соответствии с полученным заданием.</w:t>
      </w:r>
    </w:p>
    <w:p w:rsidR="002A690B" w:rsidRPr="002A690B" w:rsidRDefault="002A690B" w:rsidP="002A690B">
      <w:pPr>
        <w:shd w:val="clear" w:color="auto" w:fill="FFFFFF"/>
        <w:spacing w:after="0" w:line="240" w:lineRule="auto"/>
        <w:ind w:firstLine="567"/>
        <w:jc w:val="both"/>
        <w:outlineLvl w:val="0"/>
        <w:rPr>
          <w:rFonts w:eastAsia="Times New Roman" w:cs="Times New Roman"/>
          <w:szCs w:val="24"/>
          <w:lang w:eastAsia="ru-RU"/>
        </w:rPr>
      </w:pPr>
      <w:r w:rsidRPr="002A690B">
        <w:rPr>
          <w:rFonts w:eastAsia="Times New Roman" w:cs="Times New Roman"/>
          <w:szCs w:val="24"/>
          <w:lang w:eastAsia="ru-RU"/>
        </w:rPr>
        <w:t>2. Каждый обучающийся после выполнения работы должен представить отчет о проделанной работе с анализом полученных результатов и выводом по работе.</w:t>
      </w:r>
    </w:p>
    <w:p w:rsidR="002A690B" w:rsidRPr="002A690B" w:rsidRDefault="002A690B" w:rsidP="002A690B">
      <w:pPr>
        <w:shd w:val="clear" w:color="auto" w:fill="FFFFFF"/>
        <w:spacing w:after="0" w:line="240" w:lineRule="auto"/>
        <w:ind w:firstLine="567"/>
        <w:jc w:val="both"/>
        <w:outlineLvl w:val="0"/>
        <w:rPr>
          <w:rFonts w:eastAsia="Times New Roman" w:cs="Times New Roman"/>
          <w:szCs w:val="24"/>
          <w:lang w:eastAsia="ru-RU"/>
        </w:rPr>
      </w:pPr>
      <w:r w:rsidRPr="002A690B">
        <w:rPr>
          <w:rFonts w:eastAsia="Times New Roman" w:cs="Times New Roman"/>
          <w:szCs w:val="24"/>
          <w:lang w:eastAsia="ru-RU"/>
        </w:rPr>
        <w:lastRenderedPageBreak/>
        <w:t>3. Отчет о проделанной  работе следует выполнять в тетрадях для практических работ.</w:t>
      </w:r>
    </w:p>
    <w:p w:rsidR="002A690B" w:rsidRPr="002A690B" w:rsidRDefault="002A690B" w:rsidP="002A690B">
      <w:pPr>
        <w:shd w:val="clear" w:color="auto" w:fill="FFFFFF"/>
        <w:spacing w:after="0" w:line="240" w:lineRule="auto"/>
        <w:ind w:firstLine="567"/>
        <w:jc w:val="both"/>
        <w:outlineLvl w:val="0"/>
        <w:rPr>
          <w:rFonts w:eastAsia="Times New Roman" w:cs="Times New Roman"/>
          <w:szCs w:val="24"/>
          <w:lang w:eastAsia="ru-RU"/>
        </w:rPr>
      </w:pPr>
      <w:r w:rsidRPr="002A690B">
        <w:rPr>
          <w:rFonts w:eastAsia="Times New Roman" w:cs="Times New Roman"/>
          <w:szCs w:val="24"/>
          <w:lang w:eastAsia="ru-RU"/>
        </w:rPr>
        <w:t>4. Содержание отчета указано в описании практической работы.</w:t>
      </w:r>
    </w:p>
    <w:p w:rsidR="002A690B" w:rsidRPr="002A690B" w:rsidRDefault="002A690B" w:rsidP="002A690B">
      <w:pPr>
        <w:shd w:val="clear" w:color="auto" w:fill="FFFFFF"/>
        <w:spacing w:after="0" w:line="240" w:lineRule="auto"/>
        <w:ind w:firstLine="567"/>
        <w:jc w:val="both"/>
        <w:outlineLvl w:val="0"/>
        <w:rPr>
          <w:rFonts w:eastAsia="Times New Roman" w:cs="Times New Roman"/>
          <w:szCs w:val="24"/>
          <w:lang w:eastAsia="ru-RU"/>
        </w:rPr>
      </w:pPr>
      <w:r w:rsidRPr="002A690B">
        <w:rPr>
          <w:rFonts w:eastAsia="Times New Roman" w:cs="Times New Roman"/>
          <w:szCs w:val="24"/>
          <w:lang w:eastAsia="ru-RU"/>
        </w:rPr>
        <w:t>5. Расчет следует проводить с точностью до двух значащих цифр.</w:t>
      </w:r>
    </w:p>
    <w:p w:rsidR="002A690B" w:rsidRPr="002A690B" w:rsidRDefault="002A690B" w:rsidP="002A690B">
      <w:pPr>
        <w:shd w:val="clear" w:color="auto" w:fill="FFFFFF"/>
        <w:spacing w:after="0" w:line="240" w:lineRule="auto"/>
        <w:ind w:firstLine="567"/>
        <w:jc w:val="both"/>
        <w:outlineLvl w:val="0"/>
        <w:rPr>
          <w:rFonts w:eastAsia="Times New Roman" w:cs="Times New Roman"/>
          <w:szCs w:val="24"/>
          <w:lang w:eastAsia="ru-RU"/>
        </w:rPr>
      </w:pPr>
      <w:r w:rsidRPr="002A690B">
        <w:rPr>
          <w:rFonts w:eastAsia="Times New Roman" w:cs="Times New Roman"/>
          <w:szCs w:val="24"/>
          <w:lang w:eastAsia="ru-RU"/>
        </w:rPr>
        <w:t>6. Если обучающийся не выполнил практическую работу или часть работы, то он может выполнить работу или оставшуюся часть во внеурочное время, согласованное с преподавателем.</w:t>
      </w:r>
    </w:p>
    <w:p w:rsidR="002A690B" w:rsidRPr="002A690B" w:rsidRDefault="002A690B" w:rsidP="002A690B">
      <w:pPr>
        <w:shd w:val="clear" w:color="auto" w:fill="FFFFFF"/>
        <w:spacing w:after="0" w:line="240" w:lineRule="auto"/>
        <w:ind w:firstLine="567"/>
        <w:jc w:val="both"/>
        <w:outlineLvl w:val="0"/>
        <w:rPr>
          <w:rFonts w:eastAsia="Times New Roman" w:cs="Times New Roman"/>
          <w:szCs w:val="24"/>
          <w:lang w:eastAsia="ru-RU"/>
        </w:rPr>
      </w:pPr>
      <w:r w:rsidRPr="002A690B">
        <w:rPr>
          <w:rFonts w:eastAsia="Times New Roman" w:cs="Times New Roman"/>
          <w:szCs w:val="24"/>
          <w:lang w:eastAsia="ru-RU"/>
        </w:rPr>
        <w:t>7. Оценку по практической работе студент получает, с учетом срока выполнения работы, если:</w:t>
      </w:r>
    </w:p>
    <w:p w:rsidR="002A690B" w:rsidRPr="002A690B" w:rsidRDefault="002A690B" w:rsidP="002A690B">
      <w:pPr>
        <w:shd w:val="clear" w:color="auto" w:fill="FFFFFF"/>
        <w:spacing w:after="0" w:line="240" w:lineRule="auto"/>
        <w:ind w:firstLine="567"/>
        <w:jc w:val="both"/>
        <w:outlineLvl w:val="0"/>
        <w:rPr>
          <w:rFonts w:eastAsia="Times New Roman" w:cs="Times New Roman"/>
          <w:szCs w:val="24"/>
          <w:lang w:eastAsia="ru-RU"/>
        </w:rPr>
      </w:pPr>
      <w:r w:rsidRPr="002A690B">
        <w:rPr>
          <w:rFonts w:eastAsia="Times New Roman" w:cs="Times New Roman"/>
          <w:szCs w:val="24"/>
          <w:lang w:eastAsia="ru-RU"/>
        </w:rPr>
        <w:t>- сделан анализ проделанной работы и вывод по результатам работы;</w:t>
      </w:r>
    </w:p>
    <w:p w:rsidR="002A690B" w:rsidRPr="002A690B" w:rsidRDefault="002A690B" w:rsidP="002A690B">
      <w:pPr>
        <w:shd w:val="clear" w:color="auto" w:fill="FFFFFF"/>
        <w:spacing w:after="0" w:line="240" w:lineRule="auto"/>
        <w:ind w:firstLine="567"/>
        <w:jc w:val="both"/>
        <w:outlineLvl w:val="0"/>
        <w:rPr>
          <w:rFonts w:eastAsia="Times New Roman" w:cs="Times New Roman"/>
          <w:szCs w:val="24"/>
          <w:lang w:eastAsia="ru-RU"/>
        </w:rPr>
      </w:pPr>
      <w:r w:rsidRPr="002A690B">
        <w:rPr>
          <w:rFonts w:eastAsia="Times New Roman" w:cs="Times New Roman"/>
          <w:szCs w:val="24"/>
          <w:lang w:eastAsia="ru-RU"/>
        </w:rPr>
        <w:t>- студент может пояснить выполнение любого этапа работы;</w:t>
      </w:r>
    </w:p>
    <w:p w:rsidR="002A690B" w:rsidRPr="002A690B" w:rsidRDefault="002A690B" w:rsidP="002A690B">
      <w:pPr>
        <w:shd w:val="clear" w:color="auto" w:fill="FFFFFF"/>
        <w:spacing w:after="0" w:line="240" w:lineRule="auto"/>
        <w:ind w:firstLine="567"/>
        <w:jc w:val="both"/>
        <w:outlineLvl w:val="0"/>
        <w:rPr>
          <w:rFonts w:eastAsia="Times New Roman" w:cs="Times New Roman"/>
          <w:szCs w:val="24"/>
          <w:lang w:eastAsia="ru-RU"/>
        </w:rPr>
      </w:pPr>
      <w:r w:rsidRPr="002A690B">
        <w:rPr>
          <w:rFonts w:eastAsia="Times New Roman" w:cs="Times New Roman"/>
          <w:szCs w:val="24"/>
          <w:lang w:eastAsia="ru-RU"/>
        </w:rPr>
        <w:t>- отчет выполнен в соответствии с требованиями к выполнению работы.</w:t>
      </w:r>
    </w:p>
    <w:p w:rsidR="002A690B" w:rsidRPr="002A690B" w:rsidRDefault="002A690B" w:rsidP="002A690B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</w:p>
    <w:p w:rsidR="002A690B" w:rsidRPr="002A690B" w:rsidRDefault="002A690B" w:rsidP="002A690B">
      <w:pPr>
        <w:spacing w:after="0" w:line="240" w:lineRule="auto"/>
        <w:ind w:firstLine="851"/>
        <w:jc w:val="both"/>
        <w:rPr>
          <w:rFonts w:eastAsia="Times New Roman" w:cs="Times New Roman"/>
          <w:szCs w:val="24"/>
          <w:lang w:eastAsia="ru-RU"/>
        </w:rPr>
      </w:pPr>
    </w:p>
    <w:p w:rsidR="002A690B" w:rsidRPr="002A690B" w:rsidRDefault="002A690B" w:rsidP="002A690B">
      <w:pPr>
        <w:spacing w:after="0" w:line="240" w:lineRule="auto"/>
        <w:ind w:firstLine="851"/>
        <w:jc w:val="both"/>
        <w:rPr>
          <w:rFonts w:eastAsia="Times New Roman" w:cs="Times New Roman"/>
          <w:szCs w:val="24"/>
          <w:lang w:eastAsia="ru-RU"/>
        </w:rPr>
      </w:pPr>
    </w:p>
    <w:p w:rsidR="002A690B" w:rsidRPr="002A690B" w:rsidRDefault="002A690B" w:rsidP="002A690B">
      <w:pPr>
        <w:spacing w:after="0" w:line="240" w:lineRule="auto"/>
        <w:ind w:firstLine="851"/>
        <w:jc w:val="both"/>
        <w:rPr>
          <w:rFonts w:eastAsia="Times New Roman" w:cs="Times New Roman"/>
          <w:b/>
          <w:szCs w:val="24"/>
          <w:lang w:eastAsia="ru-RU"/>
        </w:rPr>
      </w:pPr>
      <w:r w:rsidRPr="002A690B">
        <w:rPr>
          <w:rFonts w:eastAsia="Times New Roman" w:cs="Times New Roman"/>
          <w:b/>
          <w:szCs w:val="24"/>
          <w:lang w:eastAsia="ru-RU"/>
        </w:rPr>
        <w:t>5. Критерии оценивания практических работ:</w:t>
      </w:r>
    </w:p>
    <w:p w:rsidR="002A690B" w:rsidRPr="002A690B" w:rsidRDefault="002A690B" w:rsidP="002A690B">
      <w:pPr>
        <w:spacing w:after="0" w:line="240" w:lineRule="auto"/>
        <w:ind w:firstLine="851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2A690B">
        <w:rPr>
          <w:rFonts w:eastAsia="Times New Roman" w:cs="Times New Roman"/>
          <w:szCs w:val="24"/>
          <w:lang w:eastAsia="ru-RU"/>
        </w:rPr>
        <w:t xml:space="preserve">1. </w:t>
      </w:r>
      <w:proofErr w:type="gramStart"/>
      <w:r w:rsidRPr="002A690B">
        <w:rPr>
          <w:rFonts w:eastAsia="Times New Roman" w:cs="Times New Roman"/>
          <w:szCs w:val="24"/>
          <w:lang w:eastAsia="ru-RU"/>
        </w:rPr>
        <w:t>Обучающийся</w:t>
      </w:r>
      <w:proofErr w:type="gramEnd"/>
      <w:r w:rsidRPr="002A690B">
        <w:rPr>
          <w:rFonts w:eastAsia="Times New Roman" w:cs="Times New Roman"/>
          <w:szCs w:val="24"/>
          <w:lang w:eastAsia="ru-RU"/>
        </w:rPr>
        <w:t xml:space="preserve"> выполнил работу в полном объеме с соблюдением необходимой последовательности. Работа выполнена аккуратно – 5 (отлично).</w:t>
      </w:r>
    </w:p>
    <w:p w:rsidR="002A690B" w:rsidRPr="002A690B" w:rsidRDefault="002A690B" w:rsidP="002A690B">
      <w:pPr>
        <w:spacing w:after="0" w:line="240" w:lineRule="auto"/>
        <w:ind w:firstLine="851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2A690B">
        <w:rPr>
          <w:rFonts w:eastAsia="Times New Roman" w:cs="Times New Roman"/>
          <w:szCs w:val="24"/>
          <w:lang w:eastAsia="ru-RU"/>
        </w:rPr>
        <w:t>2. Обучающийся не смог выполнить 2-3 элемента. Работа выполнена аккуратно- 4 (хорошо).</w:t>
      </w:r>
    </w:p>
    <w:p w:rsidR="002A690B" w:rsidRPr="002A690B" w:rsidRDefault="002A690B" w:rsidP="002A690B">
      <w:pPr>
        <w:spacing w:after="0" w:line="240" w:lineRule="auto"/>
        <w:ind w:firstLine="851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2A690B">
        <w:rPr>
          <w:rFonts w:eastAsia="Times New Roman" w:cs="Times New Roman"/>
          <w:szCs w:val="24"/>
          <w:lang w:eastAsia="ru-RU"/>
        </w:rPr>
        <w:t>3. Работа выполнена неаккуратно, технологически неправильно – 3 (удовлетворительно).</w:t>
      </w:r>
    </w:p>
    <w:p w:rsidR="002A690B" w:rsidRPr="002A690B" w:rsidRDefault="002A690B" w:rsidP="002A690B">
      <w:pPr>
        <w:spacing w:after="0" w:line="240" w:lineRule="auto"/>
        <w:ind w:firstLine="851"/>
        <w:jc w:val="both"/>
        <w:rPr>
          <w:rFonts w:eastAsia="Times New Roman" w:cs="Times New Roman"/>
          <w:b/>
          <w:szCs w:val="24"/>
          <w:lang w:eastAsia="ru-RU"/>
        </w:rPr>
      </w:pPr>
    </w:p>
    <w:p w:rsidR="002A690B" w:rsidRPr="002A690B" w:rsidRDefault="002A690B" w:rsidP="002A690B">
      <w:pPr>
        <w:spacing w:after="0" w:line="240" w:lineRule="auto"/>
        <w:ind w:firstLine="851"/>
        <w:jc w:val="both"/>
        <w:rPr>
          <w:rFonts w:eastAsia="Times New Roman" w:cs="Times New Roman"/>
          <w:b/>
          <w:szCs w:val="24"/>
          <w:lang w:eastAsia="ru-RU"/>
        </w:rPr>
      </w:pPr>
      <w:r w:rsidRPr="002A690B">
        <w:rPr>
          <w:rFonts w:eastAsia="Times New Roman" w:cs="Times New Roman"/>
          <w:b/>
          <w:szCs w:val="24"/>
          <w:lang w:eastAsia="ru-RU"/>
        </w:rPr>
        <w:t>6. Литература для выполнения практических работ:</w:t>
      </w:r>
    </w:p>
    <w:p w:rsidR="002A690B" w:rsidRPr="002A690B" w:rsidRDefault="002A690B" w:rsidP="002A690B">
      <w:pPr>
        <w:spacing w:after="0" w:line="240" w:lineRule="auto"/>
        <w:ind w:firstLine="851"/>
        <w:jc w:val="both"/>
        <w:rPr>
          <w:rFonts w:eastAsia="Times New Roman" w:cs="Times New Roman"/>
          <w:b/>
          <w:szCs w:val="24"/>
          <w:lang w:eastAsia="ru-RU"/>
        </w:rPr>
      </w:pPr>
    </w:p>
    <w:p w:rsidR="002A690B" w:rsidRPr="002A690B" w:rsidRDefault="002A690B" w:rsidP="002A690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2A690B">
        <w:rPr>
          <w:rFonts w:eastAsia="Times New Roman" w:cs="Times New Roman"/>
          <w:b/>
          <w:bCs/>
          <w:color w:val="000000"/>
          <w:szCs w:val="24"/>
          <w:lang w:eastAsia="ru-RU"/>
        </w:rPr>
        <w:t>Основные источники</w:t>
      </w:r>
    </w:p>
    <w:p w:rsidR="002A690B" w:rsidRPr="002A690B" w:rsidRDefault="002A690B" w:rsidP="002A690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proofErr w:type="spellStart"/>
      <w:r w:rsidRPr="002A690B">
        <w:rPr>
          <w:rFonts w:eastAsia="Times New Roman" w:cs="Times New Roman"/>
          <w:color w:val="000000"/>
          <w:szCs w:val="24"/>
          <w:lang w:eastAsia="ru-RU"/>
        </w:rPr>
        <w:t>Арустамов</w:t>
      </w:r>
      <w:proofErr w:type="spellEnd"/>
      <w:r w:rsidRPr="002A690B">
        <w:rPr>
          <w:rFonts w:eastAsia="Times New Roman" w:cs="Times New Roman"/>
          <w:color w:val="000000"/>
          <w:szCs w:val="24"/>
          <w:lang w:eastAsia="ru-RU"/>
        </w:rPr>
        <w:t>, Э.А. и др. Экологические основы природопользования. - М.: торговая корпорация «Дашков и К», 2024</w:t>
      </w:r>
    </w:p>
    <w:p w:rsidR="002A690B" w:rsidRPr="002A690B" w:rsidRDefault="002A690B" w:rsidP="002A690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2A690B">
        <w:rPr>
          <w:rFonts w:eastAsia="Times New Roman" w:cs="Times New Roman"/>
          <w:color w:val="000000"/>
          <w:szCs w:val="24"/>
          <w:lang w:eastAsia="ru-RU"/>
        </w:rPr>
        <w:t>Степень, Р.А., Паршикова, В.Н. Экология: экологические проблемы товароведения. — М.: Издательский центр «Академия», 2025</w:t>
      </w:r>
    </w:p>
    <w:p w:rsidR="002A690B" w:rsidRPr="002A690B" w:rsidRDefault="002A690B" w:rsidP="002A690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proofErr w:type="spellStart"/>
      <w:r w:rsidRPr="002A690B">
        <w:rPr>
          <w:rFonts w:eastAsia="Times New Roman" w:cs="Times New Roman"/>
          <w:color w:val="000000"/>
          <w:szCs w:val="24"/>
          <w:lang w:eastAsia="ru-RU"/>
        </w:rPr>
        <w:t>Тупикин</w:t>
      </w:r>
      <w:proofErr w:type="spellEnd"/>
      <w:r w:rsidRPr="002A690B">
        <w:rPr>
          <w:rFonts w:eastAsia="Times New Roman" w:cs="Times New Roman"/>
          <w:color w:val="000000"/>
          <w:szCs w:val="24"/>
          <w:lang w:eastAsia="ru-RU"/>
        </w:rPr>
        <w:t>, Е.И. Общая биология с основами экологии и природоохранной деятельности. - М.: Издательский центр «Академия», 2020</w:t>
      </w:r>
    </w:p>
    <w:p w:rsidR="002A690B" w:rsidRPr="002A690B" w:rsidRDefault="002A690B" w:rsidP="002A690B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2A690B">
        <w:rPr>
          <w:rFonts w:eastAsia="Times New Roman" w:cs="Times New Roman"/>
          <w:color w:val="000000"/>
          <w:szCs w:val="24"/>
          <w:lang w:eastAsia="ru-RU"/>
        </w:rPr>
        <w:t xml:space="preserve">Чернова, Н.М., </w:t>
      </w:r>
      <w:proofErr w:type="spellStart"/>
      <w:r w:rsidRPr="002A690B">
        <w:rPr>
          <w:rFonts w:eastAsia="Times New Roman" w:cs="Times New Roman"/>
          <w:color w:val="000000"/>
          <w:szCs w:val="24"/>
          <w:lang w:eastAsia="ru-RU"/>
        </w:rPr>
        <w:t>Глушин</w:t>
      </w:r>
      <w:proofErr w:type="spellEnd"/>
      <w:r w:rsidRPr="002A690B">
        <w:rPr>
          <w:rFonts w:eastAsia="Times New Roman" w:cs="Times New Roman"/>
          <w:color w:val="000000"/>
          <w:szCs w:val="24"/>
          <w:lang w:eastAsia="ru-RU"/>
        </w:rPr>
        <w:t xml:space="preserve">, В.М., Константинов, В.М. Основы экологии: Учеб. Для  10-11 </w:t>
      </w:r>
      <w:proofErr w:type="spellStart"/>
      <w:r w:rsidRPr="002A690B">
        <w:rPr>
          <w:rFonts w:eastAsia="Times New Roman" w:cs="Times New Roman"/>
          <w:color w:val="000000"/>
          <w:szCs w:val="24"/>
          <w:lang w:eastAsia="ru-RU"/>
        </w:rPr>
        <w:t>кл</w:t>
      </w:r>
      <w:proofErr w:type="spellEnd"/>
      <w:r w:rsidRPr="002A690B">
        <w:rPr>
          <w:rFonts w:eastAsia="Times New Roman" w:cs="Times New Roman"/>
          <w:color w:val="000000"/>
          <w:szCs w:val="24"/>
          <w:lang w:eastAsia="ru-RU"/>
        </w:rPr>
        <w:t xml:space="preserve">. </w:t>
      </w:r>
      <w:proofErr w:type="spellStart"/>
      <w:r w:rsidRPr="002A690B">
        <w:rPr>
          <w:rFonts w:eastAsia="Times New Roman" w:cs="Times New Roman"/>
          <w:color w:val="000000"/>
          <w:szCs w:val="24"/>
          <w:lang w:eastAsia="ru-RU"/>
        </w:rPr>
        <w:t>общеобразоват</w:t>
      </w:r>
      <w:proofErr w:type="spellEnd"/>
      <w:r w:rsidRPr="002A690B">
        <w:rPr>
          <w:rFonts w:eastAsia="Times New Roman" w:cs="Times New Roman"/>
          <w:color w:val="000000"/>
          <w:szCs w:val="24"/>
          <w:lang w:eastAsia="ru-RU"/>
        </w:rPr>
        <w:t>. Учеб</w:t>
      </w:r>
      <w:proofErr w:type="gramStart"/>
      <w:r w:rsidRPr="002A690B">
        <w:rPr>
          <w:rFonts w:eastAsia="Times New Roman" w:cs="Times New Roman"/>
          <w:color w:val="000000"/>
          <w:szCs w:val="24"/>
          <w:lang w:eastAsia="ru-RU"/>
        </w:rPr>
        <w:t>.</w:t>
      </w:r>
      <w:proofErr w:type="gramEnd"/>
      <w:r w:rsidRPr="002A690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2A690B">
        <w:rPr>
          <w:rFonts w:eastAsia="Times New Roman" w:cs="Times New Roman"/>
          <w:color w:val="000000"/>
          <w:szCs w:val="24"/>
          <w:lang w:eastAsia="ru-RU"/>
        </w:rPr>
        <w:t>з</w:t>
      </w:r>
      <w:proofErr w:type="gramEnd"/>
      <w:r w:rsidRPr="002A690B">
        <w:rPr>
          <w:rFonts w:eastAsia="Times New Roman" w:cs="Times New Roman"/>
          <w:color w:val="000000"/>
          <w:szCs w:val="24"/>
          <w:lang w:eastAsia="ru-RU"/>
        </w:rPr>
        <w:t>аведений – М.: Дрофа, 2024</w:t>
      </w:r>
    </w:p>
    <w:p w:rsidR="002A690B" w:rsidRPr="002A690B" w:rsidRDefault="002A690B" w:rsidP="002A690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</w:p>
    <w:p w:rsidR="002A690B" w:rsidRPr="002A690B" w:rsidRDefault="002A690B" w:rsidP="002A690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2A690B">
        <w:rPr>
          <w:rFonts w:eastAsia="Times New Roman" w:cs="Times New Roman"/>
          <w:b/>
          <w:bCs/>
          <w:color w:val="000000"/>
          <w:szCs w:val="24"/>
          <w:lang w:eastAsia="ru-RU"/>
        </w:rPr>
        <w:t>Дополнительные источники</w:t>
      </w:r>
    </w:p>
    <w:p w:rsidR="002A690B" w:rsidRPr="002A690B" w:rsidRDefault="002A690B" w:rsidP="002A69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proofErr w:type="spellStart"/>
      <w:r w:rsidRPr="002A690B">
        <w:rPr>
          <w:rFonts w:eastAsia="Times New Roman" w:cs="Times New Roman"/>
          <w:color w:val="000000"/>
          <w:szCs w:val="24"/>
          <w:lang w:eastAsia="ru-RU"/>
        </w:rPr>
        <w:t>Передельский</w:t>
      </w:r>
      <w:proofErr w:type="spellEnd"/>
      <w:r w:rsidRPr="002A690B">
        <w:rPr>
          <w:rFonts w:eastAsia="Times New Roman" w:cs="Times New Roman"/>
          <w:color w:val="000000"/>
          <w:szCs w:val="24"/>
          <w:lang w:eastAsia="ru-RU"/>
        </w:rPr>
        <w:t>, Л.В., Приходько, О.Е. Строительная экология. - Ростов-на-Дону: ФЕНИКС, 2007</w:t>
      </w:r>
    </w:p>
    <w:p w:rsidR="002A690B" w:rsidRPr="002A690B" w:rsidRDefault="002A690B" w:rsidP="002A69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2A690B">
        <w:rPr>
          <w:rFonts w:eastAsia="Times New Roman" w:cs="Times New Roman"/>
          <w:color w:val="000000"/>
          <w:szCs w:val="24"/>
          <w:lang w:eastAsia="ru-RU"/>
        </w:rPr>
        <w:t>Алексеев С.В. Экология СПб,2008</w:t>
      </w:r>
    </w:p>
    <w:p w:rsidR="002A690B" w:rsidRPr="002A690B" w:rsidRDefault="002A690B" w:rsidP="002A69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proofErr w:type="spellStart"/>
      <w:r w:rsidRPr="002A690B">
        <w:rPr>
          <w:rFonts w:eastAsia="Times New Roman" w:cs="Times New Roman"/>
          <w:color w:val="000000"/>
          <w:szCs w:val="24"/>
          <w:lang w:eastAsia="ru-RU"/>
        </w:rPr>
        <w:t>Будыкл</w:t>
      </w:r>
      <w:proofErr w:type="spellEnd"/>
      <w:r w:rsidRPr="002A690B">
        <w:rPr>
          <w:rFonts w:eastAsia="Times New Roman" w:cs="Times New Roman"/>
          <w:color w:val="000000"/>
          <w:szCs w:val="24"/>
          <w:lang w:eastAsia="ru-RU"/>
        </w:rPr>
        <w:t xml:space="preserve"> М. И. Глобальная экология</w:t>
      </w:r>
      <w:proofErr w:type="gramStart"/>
      <w:r w:rsidRPr="002A690B">
        <w:rPr>
          <w:rFonts w:eastAsia="Times New Roman" w:cs="Times New Roman"/>
          <w:color w:val="000000"/>
          <w:szCs w:val="24"/>
          <w:lang w:eastAsia="ru-RU"/>
        </w:rPr>
        <w:t>.М</w:t>
      </w:r>
      <w:proofErr w:type="gramEnd"/>
      <w:r w:rsidRPr="002A690B">
        <w:rPr>
          <w:rFonts w:eastAsia="Times New Roman" w:cs="Times New Roman"/>
          <w:color w:val="000000"/>
          <w:szCs w:val="24"/>
          <w:lang w:eastAsia="ru-RU"/>
        </w:rPr>
        <w:t>,2008</w:t>
      </w:r>
    </w:p>
    <w:p w:rsidR="002A690B" w:rsidRPr="002A690B" w:rsidRDefault="002A690B" w:rsidP="002A69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2A690B">
        <w:rPr>
          <w:rFonts w:eastAsia="Times New Roman" w:cs="Times New Roman"/>
          <w:color w:val="000000"/>
          <w:szCs w:val="24"/>
          <w:lang w:eastAsia="ru-RU"/>
        </w:rPr>
        <w:t>Экология ,</w:t>
      </w:r>
      <w:proofErr w:type="spellStart"/>
      <w:r w:rsidRPr="002A690B">
        <w:rPr>
          <w:rFonts w:eastAsia="Times New Roman" w:cs="Times New Roman"/>
          <w:color w:val="000000"/>
          <w:szCs w:val="24"/>
          <w:lang w:eastAsia="ru-RU"/>
        </w:rPr>
        <w:t>под.ред</w:t>
      </w:r>
      <w:proofErr w:type="spellEnd"/>
      <w:r w:rsidRPr="002A690B">
        <w:rPr>
          <w:rFonts w:eastAsia="Times New Roman" w:cs="Times New Roman"/>
          <w:color w:val="000000"/>
          <w:szCs w:val="24"/>
          <w:lang w:eastAsia="ru-RU"/>
        </w:rPr>
        <w:t>. В.В .</w:t>
      </w:r>
      <w:proofErr w:type="spellStart"/>
      <w:r w:rsidRPr="002A690B">
        <w:rPr>
          <w:rFonts w:eastAsia="Times New Roman" w:cs="Times New Roman"/>
          <w:color w:val="000000"/>
          <w:szCs w:val="24"/>
          <w:lang w:eastAsia="ru-RU"/>
        </w:rPr>
        <w:t>Денисова,Ростов</w:t>
      </w:r>
      <w:proofErr w:type="spellEnd"/>
      <w:r w:rsidRPr="002A690B">
        <w:rPr>
          <w:rFonts w:eastAsia="Times New Roman" w:cs="Times New Roman"/>
          <w:color w:val="000000"/>
          <w:szCs w:val="24"/>
          <w:lang w:eastAsia="ru-RU"/>
        </w:rPr>
        <w:t>-н</w:t>
      </w:r>
      <w:proofErr w:type="gramStart"/>
      <w:r w:rsidRPr="002A690B">
        <w:rPr>
          <w:rFonts w:eastAsia="Times New Roman" w:cs="Times New Roman"/>
          <w:color w:val="000000"/>
          <w:szCs w:val="24"/>
          <w:lang w:eastAsia="ru-RU"/>
        </w:rPr>
        <w:t>/Д</w:t>
      </w:r>
      <w:proofErr w:type="gramEnd"/>
      <w:r w:rsidRPr="002A690B">
        <w:rPr>
          <w:rFonts w:eastAsia="Times New Roman" w:cs="Times New Roman"/>
          <w:color w:val="000000"/>
          <w:szCs w:val="24"/>
          <w:lang w:eastAsia="ru-RU"/>
        </w:rPr>
        <w:t>,2009</w:t>
      </w:r>
    </w:p>
    <w:p w:rsidR="002A690B" w:rsidRPr="002A690B" w:rsidRDefault="002A690B" w:rsidP="002A69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proofErr w:type="spellStart"/>
      <w:r w:rsidRPr="002A690B">
        <w:rPr>
          <w:rFonts w:eastAsia="Times New Roman" w:cs="Times New Roman"/>
          <w:color w:val="000000"/>
          <w:szCs w:val="24"/>
          <w:lang w:eastAsia="ru-RU"/>
        </w:rPr>
        <w:t>Черп</w:t>
      </w:r>
      <w:proofErr w:type="spellEnd"/>
      <w:r w:rsidRPr="002A690B">
        <w:rPr>
          <w:rFonts w:eastAsia="Times New Roman" w:cs="Times New Roman"/>
          <w:color w:val="000000"/>
          <w:szCs w:val="24"/>
          <w:lang w:eastAsia="ru-RU"/>
        </w:rPr>
        <w:t xml:space="preserve"> О.М. ,Виниченко В.Н. Проблема твёрдых бытовых отходов М.,2007</w:t>
      </w:r>
    </w:p>
    <w:p w:rsidR="002A690B" w:rsidRPr="002A690B" w:rsidRDefault="002A690B" w:rsidP="002A69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2A690B">
        <w:rPr>
          <w:rFonts w:eastAsia="Times New Roman" w:cs="Times New Roman"/>
          <w:color w:val="000000"/>
          <w:szCs w:val="24"/>
          <w:lang w:eastAsia="ru-RU"/>
        </w:rPr>
        <w:t>Шилов И.А. Экология</w:t>
      </w:r>
      <w:proofErr w:type="gramStart"/>
      <w:r w:rsidRPr="002A690B">
        <w:rPr>
          <w:rFonts w:eastAsia="Times New Roman" w:cs="Times New Roman"/>
          <w:color w:val="000000"/>
          <w:szCs w:val="24"/>
          <w:lang w:eastAsia="ru-RU"/>
        </w:rPr>
        <w:t xml:space="preserve"> .</w:t>
      </w:r>
      <w:proofErr w:type="gramEnd"/>
      <w:r w:rsidRPr="002A690B">
        <w:rPr>
          <w:rFonts w:eastAsia="Times New Roman" w:cs="Times New Roman"/>
          <w:color w:val="000000"/>
          <w:szCs w:val="24"/>
          <w:lang w:eastAsia="ru-RU"/>
        </w:rPr>
        <w:t>М.,2009</w:t>
      </w:r>
    </w:p>
    <w:p w:rsidR="002A690B" w:rsidRPr="002A690B" w:rsidRDefault="002A690B" w:rsidP="002A690B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2A690B">
        <w:rPr>
          <w:rFonts w:eastAsia="Times New Roman" w:cs="Times New Roman"/>
          <w:color w:val="000000"/>
          <w:szCs w:val="24"/>
          <w:lang w:eastAsia="ru-RU"/>
        </w:rPr>
        <w:t>Путилов А.В. Охрана окружающей среды</w:t>
      </w:r>
      <w:proofErr w:type="gramStart"/>
      <w:r w:rsidRPr="002A690B">
        <w:rPr>
          <w:rFonts w:eastAsia="Times New Roman" w:cs="Times New Roman"/>
          <w:color w:val="000000"/>
          <w:szCs w:val="24"/>
          <w:lang w:eastAsia="ru-RU"/>
        </w:rPr>
        <w:t xml:space="preserve"> .</w:t>
      </w:r>
      <w:proofErr w:type="gramEnd"/>
      <w:r w:rsidRPr="002A690B">
        <w:rPr>
          <w:rFonts w:eastAsia="Times New Roman" w:cs="Times New Roman"/>
          <w:color w:val="000000"/>
          <w:szCs w:val="24"/>
          <w:lang w:eastAsia="ru-RU"/>
        </w:rPr>
        <w:t>М,2006</w:t>
      </w:r>
    </w:p>
    <w:p w:rsidR="002A690B" w:rsidRPr="002A690B" w:rsidRDefault="002A690B" w:rsidP="002A690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181818"/>
          <w:szCs w:val="24"/>
          <w:lang w:eastAsia="ru-RU"/>
        </w:rPr>
      </w:pPr>
      <w:r w:rsidRPr="002A690B">
        <w:rPr>
          <w:rFonts w:eastAsia="Times New Roman" w:cs="Times New Roman"/>
          <w:color w:val="000000"/>
          <w:szCs w:val="24"/>
          <w:lang w:eastAsia="ru-RU"/>
        </w:rPr>
        <w:t>Уатт К. Экология и управление природными ресурсами</w:t>
      </w:r>
      <w:proofErr w:type="gramStart"/>
      <w:r w:rsidRPr="002A690B">
        <w:rPr>
          <w:rFonts w:eastAsia="Times New Roman" w:cs="Times New Roman"/>
          <w:color w:val="000000"/>
          <w:szCs w:val="24"/>
          <w:lang w:eastAsia="ru-RU"/>
        </w:rPr>
        <w:t xml:space="preserve"> .</w:t>
      </w:r>
      <w:proofErr w:type="gramEnd"/>
      <w:r w:rsidRPr="002A690B">
        <w:rPr>
          <w:rFonts w:eastAsia="Times New Roman" w:cs="Times New Roman"/>
          <w:color w:val="000000"/>
          <w:szCs w:val="24"/>
          <w:lang w:eastAsia="ru-RU"/>
        </w:rPr>
        <w:t>М,2007</w:t>
      </w:r>
    </w:p>
    <w:p w:rsidR="002A690B" w:rsidRPr="002A690B" w:rsidRDefault="002A690B" w:rsidP="002A690B">
      <w:pPr>
        <w:spacing w:after="0" w:line="240" w:lineRule="auto"/>
        <w:ind w:firstLine="567"/>
        <w:rPr>
          <w:rFonts w:eastAsia="Times New Roman" w:cs="Times New Roman"/>
          <w:b/>
          <w:szCs w:val="24"/>
          <w:lang w:eastAsia="ru-RU"/>
        </w:rPr>
      </w:pPr>
    </w:p>
    <w:p w:rsidR="002A690B" w:rsidRPr="002A690B" w:rsidRDefault="002A690B" w:rsidP="00C95A47">
      <w:pPr>
        <w:pStyle w:val="a6"/>
        <w:tabs>
          <w:tab w:val="left" w:pos="10080"/>
        </w:tabs>
        <w:ind w:left="1429" w:firstLine="0"/>
        <w:rPr>
          <w:sz w:val="24"/>
          <w:szCs w:val="24"/>
        </w:rPr>
      </w:pPr>
    </w:p>
    <w:sectPr w:rsidR="002A690B" w:rsidRPr="002A690B" w:rsidSect="00C95A47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4DC8">
      <w:start w:val="1"/>
      <w:numFmt w:val="bullet"/>
      <w:lvlText w:val="−−"/>
      <w:lvlJc w:val="left"/>
      <w:pPr>
        <w:tabs>
          <w:tab w:val="num" w:pos="644"/>
        </w:tabs>
        <w:ind w:left="644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4D06"/>
    <w:multiLevelType w:val="hybridMultilevel"/>
    <w:tmpl w:val="B6AA2AB4"/>
    <w:lvl w:ilvl="0" w:tplc="0000154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4DE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F474D1D"/>
    <w:multiLevelType w:val="multilevel"/>
    <w:tmpl w:val="24D6A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237423"/>
    <w:multiLevelType w:val="hybridMultilevel"/>
    <w:tmpl w:val="B3DECEF8"/>
    <w:lvl w:ilvl="0" w:tplc="00003D6C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B73132"/>
    <w:multiLevelType w:val="multilevel"/>
    <w:tmpl w:val="04381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DD52D4"/>
    <w:multiLevelType w:val="multilevel"/>
    <w:tmpl w:val="8EF24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2443F6"/>
    <w:multiLevelType w:val="hybridMultilevel"/>
    <w:tmpl w:val="141837B0"/>
    <w:lvl w:ilvl="0" w:tplc="3E56BB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627007"/>
    <w:multiLevelType w:val="multilevel"/>
    <w:tmpl w:val="15F4A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B14209"/>
    <w:multiLevelType w:val="multilevel"/>
    <w:tmpl w:val="3678F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6F37A2"/>
    <w:multiLevelType w:val="multilevel"/>
    <w:tmpl w:val="04D83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8E4CD2"/>
    <w:multiLevelType w:val="hybridMultilevel"/>
    <w:tmpl w:val="099C2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3F36A5"/>
    <w:multiLevelType w:val="multilevel"/>
    <w:tmpl w:val="47ACD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A61A85"/>
    <w:multiLevelType w:val="multilevel"/>
    <w:tmpl w:val="1C4CF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B4147E"/>
    <w:multiLevelType w:val="multilevel"/>
    <w:tmpl w:val="B0648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F52382"/>
    <w:multiLevelType w:val="multilevel"/>
    <w:tmpl w:val="E0D60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2"/>
  </w:num>
  <w:num w:numId="5">
    <w:abstractNumId w:val="11"/>
  </w:num>
  <w:num w:numId="6">
    <w:abstractNumId w:val="4"/>
  </w:num>
  <w:num w:numId="7">
    <w:abstractNumId w:val="5"/>
  </w:num>
  <w:num w:numId="8">
    <w:abstractNumId w:val="9"/>
  </w:num>
  <w:num w:numId="9">
    <w:abstractNumId w:val="6"/>
  </w:num>
  <w:num w:numId="10">
    <w:abstractNumId w:val="1"/>
  </w:num>
  <w:num w:numId="11">
    <w:abstractNumId w:val="3"/>
  </w:num>
  <w:num w:numId="12">
    <w:abstractNumId w:val="0"/>
  </w:num>
  <w:num w:numId="13">
    <w:abstractNumId w:val="10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A70"/>
    <w:rsid w:val="000D62AC"/>
    <w:rsid w:val="000F5B7E"/>
    <w:rsid w:val="00147F07"/>
    <w:rsid w:val="0022497D"/>
    <w:rsid w:val="002A690B"/>
    <w:rsid w:val="004440C6"/>
    <w:rsid w:val="005C7F70"/>
    <w:rsid w:val="00612C00"/>
    <w:rsid w:val="00634D99"/>
    <w:rsid w:val="006B27D6"/>
    <w:rsid w:val="0081433E"/>
    <w:rsid w:val="0085617B"/>
    <w:rsid w:val="008624C7"/>
    <w:rsid w:val="00980A70"/>
    <w:rsid w:val="009B3F30"/>
    <w:rsid w:val="00AB3A59"/>
    <w:rsid w:val="00C2762F"/>
    <w:rsid w:val="00C95A47"/>
    <w:rsid w:val="00CD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624C7"/>
    <w:pPr>
      <w:spacing w:after="0" w:line="240" w:lineRule="auto"/>
    </w:pPr>
    <w:rPr>
      <w:rFonts w:asciiTheme="minorHAnsi" w:hAnsiTheme="minorHAnsi"/>
      <w:sz w:val="22"/>
    </w:rPr>
  </w:style>
  <w:style w:type="table" w:styleId="a5">
    <w:name w:val="Table Grid"/>
    <w:basedOn w:val="a1"/>
    <w:uiPriority w:val="59"/>
    <w:rsid w:val="008624C7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8624C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41"/>
    <w:rsid w:val="008624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6">
    <w:name w:val="Body Text Indent"/>
    <w:basedOn w:val="a"/>
    <w:link w:val="a7"/>
    <w:rsid w:val="000F5B7E"/>
    <w:pPr>
      <w:spacing w:after="0" w:line="240" w:lineRule="auto"/>
      <w:ind w:firstLine="720"/>
      <w:jc w:val="both"/>
    </w:pPr>
    <w:rPr>
      <w:rFonts w:eastAsia="Times New Roman" w:cs="Times New Roman"/>
      <w:sz w:val="28"/>
      <w:szCs w:val="2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F5B7E"/>
    <w:rPr>
      <w:rFonts w:eastAsia="Times New Roman" w:cs="Times New Roman"/>
      <w:sz w:val="28"/>
      <w:szCs w:val="20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85617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5617B"/>
  </w:style>
  <w:style w:type="character" w:customStyle="1" w:styleId="a4">
    <w:name w:val="Без интервала Знак"/>
    <w:basedOn w:val="a0"/>
    <w:link w:val="a3"/>
    <w:uiPriority w:val="1"/>
    <w:locked/>
    <w:rsid w:val="0085617B"/>
    <w:rPr>
      <w:rFonts w:asciiTheme="minorHAnsi" w:hAnsiTheme="minorHAnsi"/>
      <w:sz w:val="22"/>
    </w:rPr>
  </w:style>
  <w:style w:type="paragraph" w:styleId="aa">
    <w:name w:val="List Paragraph"/>
    <w:basedOn w:val="a"/>
    <w:uiPriority w:val="34"/>
    <w:qFormat/>
    <w:rsid w:val="0085617B"/>
    <w:pPr>
      <w:widowControl w:val="0"/>
      <w:suppressAutoHyphens/>
      <w:spacing w:after="0" w:line="240" w:lineRule="auto"/>
      <w:ind w:left="720"/>
      <w:contextualSpacing/>
    </w:pPr>
    <w:rPr>
      <w:rFonts w:ascii="Arial" w:eastAsia="DejaVu Sans" w:hAnsi="Arial" w:cs="Mangal"/>
      <w:kern w:val="2"/>
      <w:sz w:val="20"/>
      <w:szCs w:val="24"/>
      <w:lang w:eastAsia="hi-IN" w:bidi="hi-IN"/>
    </w:rPr>
  </w:style>
  <w:style w:type="paragraph" w:customStyle="1" w:styleId="2">
    <w:name w:val="Обычный2"/>
    <w:uiPriority w:val="99"/>
    <w:rsid w:val="0085617B"/>
    <w:pPr>
      <w:widowControl w:val="0"/>
      <w:snapToGri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85617B"/>
    <w:pPr>
      <w:widowControl w:val="0"/>
      <w:autoSpaceDE w:val="0"/>
      <w:autoSpaceDN w:val="0"/>
      <w:spacing w:after="0" w:line="301" w:lineRule="exact"/>
      <w:ind w:left="107"/>
    </w:pPr>
    <w:rPr>
      <w:rFonts w:eastAsia="Times New Roman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624C7"/>
    <w:pPr>
      <w:spacing w:after="0" w:line="240" w:lineRule="auto"/>
    </w:pPr>
    <w:rPr>
      <w:rFonts w:asciiTheme="minorHAnsi" w:hAnsiTheme="minorHAnsi"/>
      <w:sz w:val="22"/>
    </w:rPr>
  </w:style>
  <w:style w:type="table" w:styleId="a5">
    <w:name w:val="Table Grid"/>
    <w:basedOn w:val="a1"/>
    <w:uiPriority w:val="59"/>
    <w:rsid w:val="008624C7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8624C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41"/>
    <w:rsid w:val="008624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6">
    <w:name w:val="Body Text Indent"/>
    <w:basedOn w:val="a"/>
    <w:link w:val="a7"/>
    <w:rsid w:val="000F5B7E"/>
    <w:pPr>
      <w:spacing w:after="0" w:line="240" w:lineRule="auto"/>
      <w:ind w:firstLine="720"/>
      <w:jc w:val="both"/>
    </w:pPr>
    <w:rPr>
      <w:rFonts w:eastAsia="Times New Roman" w:cs="Times New Roman"/>
      <w:sz w:val="28"/>
      <w:szCs w:val="2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F5B7E"/>
    <w:rPr>
      <w:rFonts w:eastAsia="Times New Roman" w:cs="Times New Roman"/>
      <w:sz w:val="28"/>
      <w:szCs w:val="20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85617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5617B"/>
  </w:style>
  <w:style w:type="character" w:customStyle="1" w:styleId="a4">
    <w:name w:val="Без интервала Знак"/>
    <w:basedOn w:val="a0"/>
    <w:link w:val="a3"/>
    <w:uiPriority w:val="1"/>
    <w:locked/>
    <w:rsid w:val="0085617B"/>
    <w:rPr>
      <w:rFonts w:asciiTheme="minorHAnsi" w:hAnsiTheme="minorHAnsi"/>
      <w:sz w:val="22"/>
    </w:rPr>
  </w:style>
  <w:style w:type="paragraph" w:styleId="aa">
    <w:name w:val="List Paragraph"/>
    <w:basedOn w:val="a"/>
    <w:uiPriority w:val="34"/>
    <w:qFormat/>
    <w:rsid w:val="0085617B"/>
    <w:pPr>
      <w:widowControl w:val="0"/>
      <w:suppressAutoHyphens/>
      <w:spacing w:after="0" w:line="240" w:lineRule="auto"/>
      <w:ind w:left="720"/>
      <w:contextualSpacing/>
    </w:pPr>
    <w:rPr>
      <w:rFonts w:ascii="Arial" w:eastAsia="DejaVu Sans" w:hAnsi="Arial" w:cs="Mangal"/>
      <w:kern w:val="2"/>
      <w:sz w:val="20"/>
      <w:szCs w:val="24"/>
      <w:lang w:eastAsia="hi-IN" w:bidi="hi-IN"/>
    </w:rPr>
  </w:style>
  <w:style w:type="paragraph" w:customStyle="1" w:styleId="2">
    <w:name w:val="Обычный2"/>
    <w:uiPriority w:val="99"/>
    <w:rsid w:val="0085617B"/>
    <w:pPr>
      <w:widowControl w:val="0"/>
      <w:snapToGri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85617B"/>
    <w:pPr>
      <w:widowControl w:val="0"/>
      <w:autoSpaceDE w:val="0"/>
      <w:autoSpaceDN w:val="0"/>
      <w:spacing w:after="0" w:line="301" w:lineRule="exact"/>
      <w:ind w:left="107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4405</Words>
  <Characters>25115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Zodiak</cp:lastModifiedBy>
  <cp:revision>8</cp:revision>
  <dcterms:created xsi:type="dcterms:W3CDTF">2023-01-24T06:33:00Z</dcterms:created>
  <dcterms:modified xsi:type="dcterms:W3CDTF">2026-06-18T10:18:00Z</dcterms:modified>
</cp:coreProperties>
</file>